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C8E" w:rsidRDefault="00626017">
      <w:pPr>
        <w:rPr>
          <w:b/>
          <w:sz w:val="28"/>
        </w:rPr>
      </w:pPr>
      <w:r w:rsidRPr="00626017">
        <w:rPr>
          <w:b/>
          <w:sz w:val="28"/>
        </w:rPr>
        <w:t>ÖZALP ANADOLU İMAM HATİP LİSESİ BİYOLOJİ DERSİ 11.SINIF KONU ÖZETİ</w:t>
      </w:r>
    </w:p>
    <w:p w:rsidR="00626017" w:rsidRDefault="00626017" w:rsidP="00626017">
      <w:pPr>
        <w:rPr>
          <w:b/>
          <w:sz w:val="28"/>
        </w:rPr>
      </w:pPr>
      <w:r w:rsidRPr="00626017">
        <w:rPr>
          <w:b/>
          <w:sz w:val="28"/>
        </w:rPr>
        <w:t xml:space="preserve">  </w:t>
      </w:r>
    </w:p>
    <w:p w:rsidR="00626017" w:rsidRDefault="00626017" w:rsidP="00626017">
      <w:pPr>
        <w:rPr>
          <w:b/>
          <w:sz w:val="24"/>
        </w:rPr>
      </w:pPr>
      <w:r w:rsidRPr="00626017">
        <w:rPr>
          <w:b/>
          <w:sz w:val="24"/>
        </w:rPr>
        <w:t>1.</w:t>
      </w:r>
      <w:proofErr w:type="gramStart"/>
      <w:r w:rsidRPr="00626017">
        <w:rPr>
          <w:b/>
          <w:sz w:val="24"/>
        </w:rPr>
        <w:t xml:space="preserve">ÜNİTE  </w:t>
      </w:r>
      <w:r>
        <w:rPr>
          <w:b/>
          <w:sz w:val="24"/>
        </w:rPr>
        <w:t xml:space="preserve">: </w:t>
      </w:r>
      <w:r w:rsidRPr="00626017">
        <w:rPr>
          <w:b/>
          <w:sz w:val="24"/>
        </w:rPr>
        <w:t>İNSAN</w:t>
      </w:r>
      <w:proofErr w:type="gramEnd"/>
      <w:r w:rsidRPr="00626017">
        <w:rPr>
          <w:b/>
          <w:sz w:val="24"/>
        </w:rPr>
        <w:t xml:space="preserve"> FİZYOLOJİSİ</w:t>
      </w:r>
    </w:p>
    <w:p w:rsidR="00626017" w:rsidRDefault="00626017" w:rsidP="00626017">
      <w:pPr>
        <w:rPr>
          <w:b/>
          <w:sz w:val="24"/>
        </w:rPr>
      </w:pPr>
      <w:r>
        <w:rPr>
          <w:b/>
          <w:sz w:val="24"/>
        </w:rPr>
        <w:t xml:space="preserve">1. </w:t>
      </w:r>
      <w:proofErr w:type="gramStart"/>
      <w:r>
        <w:rPr>
          <w:b/>
          <w:sz w:val="24"/>
        </w:rPr>
        <w:t>BÖLÜM : DENETLEYİCİ</w:t>
      </w:r>
      <w:proofErr w:type="gramEnd"/>
      <w:r>
        <w:rPr>
          <w:b/>
          <w:sz w:val="24"/>
        </w:rPr>
        <w:t xml:space="preserve"> VE DÜZENLEYİCİ SİSTEM,DUYU ORGANLARI</w:t>
      </w:r>
    </w:p>
    <w:p w:rsidR="00626017" w:rsidRPr="00626017" w:rsidRDefault="00626017" w:rsidP="00626017">
      <w:pPr>
        <w:spacing w:after="180" w:line="312" w:lineRule="atLeast"/>
        <w:jc w:val="center"/>
        <w:outlineLvl w:val="0"/>
        <w:rPr>
          <w:rFonts w:ascii="Arial" w:eastAsia="Times New Roman" w:hAnsi="Arial" w:cs="Arial"/>
          <w:b/>
          <w:color w:val="FF0000"/>
          <w:kern w:val="36"/>
          <w:sz w:val="24"/>
          <w:szCs w:val="20"/>
          <w:lang w:eastAsia="tr-TR"/>
        </w:rPr>
      </w:pPr>
      <w:r w:rsidRPr="00626017">
        <w:rPr>
          <w:rFonts w:ascii="Arial" w:eastAsia="Times New Roman" w:hAnsi="Arial" w:cs="Arial"/>
          <w:b/>
          <w:color w:val="FF0000"/>
          <w:kern w:val="36"/>
          <w:sz w:val="24"/>
          <w:szCs w:val="20"/>
          <w:lang w:eastAsia="tr-TR"/>
        </w:rPr>
        <w:t>Sinir Sisteminin Yapısı</w:t>
      </w:r>
    </w:p>
    <w:p w:rsidR="00626017" w:rsidRPr="00626017" w:rsidRDefault="00626017" w:rsidP="00626017">
      <w:pPr>
        <w:pBdr>
          <w:bottom w:val="single" w:sz="6" w:space="5" w:color="A2A9B1"/>
        </w:pBdr>
        <w:spacing w:after="180" w:line="300" w:lineRule="atLeast"/>
        <w:outlineLvl w:val="1"/>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Sinir Hücresi: Nöron</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Sinir sistemi </w:t>
      </w:r>
      <w:r w:rsidRPr="00626017">
        <w:rPr>
          <w:rFonts w:ascii="Arial" w:eastAsia="Times New Roman" w:hAnsi="Arial" w:cs="Arial"/>
          <w:b/>
          <w:bCs/>
          <w:color w:val="333333"/>
          <w:sz w:val="20"/>
          <w:szCs w:val="20"/>
          <w:lang w:eastAsia="tr-TR"/>
        </w:rPr>
        <w:t>nöron</w:t>
      </w:r>
      <w:r w:rsidRPr="00626017">
        <w:rPr>
          <w:rFonts w:ascii="Arial" w:eastAsia="Times New Roman" w:hAnsi="Arial" w:cs="Arial"/>
          <w:color w:val="333333"/>
          <w:sz w:val="20"/>
          <w:szCs w:val="20"/>
          <w:lang w:eastAsia="tr-TR"/>
        </w:rPr>
        <w:t> adı verilen sinir hücrelerinden oluşmaktadır. Nöronlar vücudumuzu saran bir ağ gibidir. Uyarıların algılanmasını ve iletilmesini sağlar.</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Canlıda hücre veya sistem düzeyinde davranış değişikliğine sebep olan her türlü duruma </w:t>
      </w:r>
      <w:r w:rsidRPr="00626017">
        <w:rPr>
          <w:rFonts w:ascii="Arial" w:eastAsia="Times New Roman" w:hAnsi="Arial" w:cs="Arial"/>
          <w:b/>
          <w:bCs/>
          <w:color w:val="333333"/>
          <w:sz w:val="20"/>
          <w:szCs w:val="20"/>
          <w:lang w:eastAsia="tr-TR"/>
        </w:rPr>
        <w:t>uyarı</w:t>
      </w:r>
      <w:r w:rsidRPr="00626017">
        <w:rPr>
          <w:rFonts w:ascii="Arial" w:eastAsia="Times New Roman" w:hAnsi="Arial" w:cs="Arial"/>
          <w:color w:val="333333"/>
          <w:sz w:val="20"/>
          <w:szCs w:val="20"/>
          <w:lang w:eastAsia="tr-TR"/>
        </w:rPr>
        <w:t> denir. Uyarı sonucu sinir hücrelerinde meydana gelen her türlü elektrokimyasal değişime </w:t>
      </w:r>
      <w:proofErr w:type="spellStart"/>
      <w:r w:rsidRPr="00626017">
        <w:rPr>
          <w:rFonts w:ascii="Arial" w:eastAsia="Times New Roman" w:hAnsi="Arial" w:cs="Arial"/>
          <w:b/>
          <w:bCs/>
          <w:color w:val="333333"/>
          <w:sz w:val="20"/>
          <w:szCs w:val="20"/>
          <w:lang w:eastAsia="tr-TR"/>
        </w:rPr>
        <w:t>implus</w:t>
      </w:r>
      <w:proofErr w:type="spellEnd"/>
      <w:r w:rsidRPr="00626017">
        <w:rPr>
          <w:rFonts w:ascii="Arial" w:eastAsia="Times New Roman" w:hAnsi="Arial" w:cs="Arial"/>
          <w:color w:val="333333"/>
          <w:sz w:val="20"/>
          <w:szCs w:val="20"/>
          <w:lang w:eastAsia="tr-TR"/>
        </w:rPr>
        <w:t> denir.</w:t>
      </w:r>
    </w:p>
    <w:p w:rsidR="00626017" w:rsidRPr="00626017" w:rsidRDefault="00626017" w:rsidP="00626017">
      <w:pPr>
        <w:spacing w:after="180" w:line="276" w:lineRule="atLeast"/>
        <w:outlineLvl w:val="2"/>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Nöronun Yapısı</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proofErr w:type="spellStart"/>
      <w:r w:rsidRPr="00626017">
        <w:rPr>
          <w:rFonts w:ascii="Arial" w:eastAsia="Times New Roman" w:hAnsi="Arial" w:cs="Arial"/>
          <w:color w:val="333333"/>
          <w:sz w:val="20"/>
          <w:szCs w:val="20"/>
          <w:lang w:eastAsia="tr-TR"/>
        </w:rPr>
        <w:t>Embriyonik</w:t>
      </w:r>
      <w:proofErr w:type="spellEnd"/>
      <w:r w:rsidRPr="00626017">
        <w:rPr>
          <w:rFonts w:ascii="Arial" w:eastAsia="Times New Roman" w:hAnsi="Arial" w:cs="Arial"/>
          <w:color w:val="333333"/>
          <w:sz w:val="20"/>
          <w:szCs w:val="20"/>
          <w:lang w:eastAsia="tr-TR"/>
        </w:rPr>
        <w:t xml:space="preserve"> dönem sonucunda gelişimini tamamlayan nöronlar bölünme yeteneğini kaybeder, yani </w:t>
      </w:r>
      <w:proofErr w:type="spellStart"/>
      <w:r w:rsidRPr="00626017">
        <w:rPr>
          <w:rFonts w:ascii="Arial" w:eastAsia="Times New Roman" w:hAnsi="Arial" w:cs="Arial"/>
          <w:color w:val="333333"/>
          <w:sz w:val="20"/>
          <w:szCs w:val="20"/>
          <w:lang w:eastAsia="tr-TR"/>
        </w:rPr>
        <w:t>embriyonik</w:t>
      </w:r>
      <w:proofErr w:type="spellEnd"/>
      <w:r w:rsidRPr="00626017">
        <w:rPr>
          <w:rFonts w:ascii="Arial" w:eastAsia="Times New Roman" w:hAnsi="Arial" w:cs="Arial"/>
          <w:color w:val="333333"/>
          <w:sz w:val="20"/>
          <w:szCs w:val="20"/>
          <w:lang w:eastAsia="tr-TR"/>
        </w:rPr>
        <w:t xml:space="preserve"> dönemden sonra bölünerek çoğalamaz. Sinir hücresinin hücre zarının </w:t>
      </w:r>
      <w:proofErr w:type="spellStart"/>
      <w:r w:rsidRPr="00626017">
        <w:rPr>
          <w:rFonts w:ascii="Arial" w:eastAsia="Times New Roman" w:hAnsi="Arial" w:cs="Arial"/>
          <w:color w:val="333333"/>
          <w:sz w:val="20"/>
          <w:szCs w:val="20"/>
          <w:lang w:eastAsia="tr-TR"/>
        </w:rPr>
        <w:t>nörolemma</w:t>
      </w:r>
      <w:proofErr w:type="spellEnd"/>
      <w:r w:rsidRPr="00626017">
        <w:rPr>
          <w:rFonts w:ascii="Arial" w:eastAsia="Times New Roman" w:hAnsi="Arial" w:cs="Arial"/>
          <w:color w:val="333333"/>
          <w:sz w:val="20"/>
          <w:szCs w:val="20"/>
          <w:lang w:eastAsia="tr-TR"/>
        </w:rPr>
        <w:t xml:space="preserve">, sitoplazmasına </w:t>
      </w:r>
      <w:proofErr w:type="spellStart"/>
      <w:r w:rsidRPr="00626017">
        <w:rPr>
          <w:rFonts w:ascii="Arial" w:eastAsia="Times New Roman" w:hAnsi="Arial" w:cs="Arial"/>
          <w:color w:val="333333"/>
          <w:sz w:val="20"/>
          <w:szCs w:val="20"/>
          <w:lang w:eastAsia="tr-TR"/>
        </w:rPr>
        <w:t>nöroplazma</w:t>
      </w:r>
      <w:proofErr w:type="spellEnd"/>
      <w:r w:rsidRPr="00626017">
        <w:rPr>
          <w:rFonts w:ascii="Arial" w:eastAsia="Times New Roman" w:hAnsi="Arial" w:cs="Arial"/>
          <w:color w:val="333333"/>
          <w:sz w:val="20"/>
          <w:szCs w:val="20"/>
          <w:lang w:eastAsia="tr-TR"/>
        </w:rPr>
        <w:t xml:space="preserve"> denir. Sinir hücre yapısı üç alt kısımda incelenir:</w:t>
      </w:r>
    </w:p>
    <w:p w:rsidR="00626017" w:rsidRPr="00626017" w:rsidRDefault="00626017" w:rsidP="00C262A9">
      <w:pPr>
        <w:numPr>
          <w:ilvl w:val="0"/>
          <w:numId w:val="1"/>
        </w:numPr>
        <w:spacing w:before="100" w:beforeAutospacing="1" w:after="100" w:afterAutospacing="1" w:line="240" w:lineRule="auto"/>
        <w:rPr>
          <w:rFonts w:ascii="Arial" w:eastAsia="Times New Roman" w:hAnsi="Arial" w:cs="Arial"/>
          <w:color w:val="333333"/>
          <w:sz w:val="20"/>
          <w:szCs w:val="20"/>
          <w:lang w:eastAsia="tr-TR"/>
        </w:rPr>
      </w:pPr>
      <w:proofErr w:type="gramStart"/>
      <w:r w:rsidRPr="00626017">
        <w:rPr>
          <w:rFonts w:ascii="Arial" w:eastAsia="Times New Roman" w:hAnsi="Arial" w:cs="Arial"/>
          <w:color w:val="333333"/>
          <w:sz w:val="20"/>
          <w:szCs w:val="20"/>
          <w:lang w:eastAsia="tr-TR"/>
        </w:rPr>
        <w:t>hücre</w:t>
      </w:r>
      <w:proofErr w:type="gramEnd"/>
      <w:r w:rsidRPr="00626017">
        <w:rPr>
          <w:rFonts w:ascii="Arial" w:eastAsia="Times New Roman" w:hAnsi="Arial" w:cs="Arial"/>
          <w:color w:val="333333"/>
          <w:sz w:val="20"/>
          <w:szCs w:val="20"/>
          <w:lang w:eastAsia="tr-TR"/>
        </w:rPr>
        <w:t xml:space="preserve"> gövdesi</w:t>
      </w:r>
    </w:p>
    <w:p w:rsidR="00626017" w:rsidRPr="00626017" w:rsidRDefault="00626017" w:rsidP="00C262A9">
      <w:pPr>
        <w:numPr>
          <w:ilvl w:val="0"/>
          <w:numId w:val="1"/>
        </w:numPr>
        <w:spacing w:before="100" w:beforeAutospacing="1" w:after="100" w:afterAutospacing="1" w:line="240" w:lineRule="auto"/>
        <w:rPr>
          <w:rFonts w:ascii="Arial" w:eastAsia="Times New Roman" w:hAnsi="Arial" w:cs="Arial"/>
          <w:color w:val="333333"/>
          <w:sz w:val="20"/>
          <w:szCs w:val="20"/>
          <w:lang w:eastAsia="tr-TR"/>
        </w:rPr>
      </w:pPr>
      <w:proofErr w:type="spellStart"/>
      <w:r w:rsidRPr="00626017">
        <w:rPr>
          <w:rFonts w:ascii="Arial" w:eastAsia="Times New Roman" w:hAnsi="Arial" w:cs="Arial"/>
          <w:color w:val="333333"/>
          <w:sz w:val="20"/>
          <w:szCs w:val="20"/>
          <w:lang w:eastAsia="tr-TR"/>
        </w:rPr>
        <w:t>dendritler</w:t>
      </w:r>
      <w:proofErr w:type="spellEnd"/>
    </w:p>
    <w:p w:rsidR="00626017" w:rsidRPr="00626017" w:rsidRDefault="00626017" w:rsidP="00C262A9">
      <w:pPr>
        <w:numPr>
          <w:ilvl w:val="0"/>
          <w:numId w:val="1"/>
        </w:numPr>
        <w:spacing w:before="100" w:beforeAutospacing="1" w:after="100" w:afterAutospacing="1" w:line="240" w:lineRule="auto"/>
        <w:rPr>
          <w:rFonts w:ascii="Arial" w:eastAsia="Times New Roman" w:hAnsi="Arial" w:cs="Arial"/>
          <w:color w:val="333333"/>
          <w:sz w:val="20"/>
          <w:szCs w:val="20"/>
          <w:lang w:eastAsia="tr-TR"/>
        </w:rPr>
      </w:pPr>
      <w:proofErr w:type="gramStart"/>
      <w:r w:rsidRPr="00626017">
        <w:rPr>
          <w:rFonts w:ascii="Arial" w:eastAsia="Times New Roman" w:hAnsi="Arial" w:cs="Arial"/>
          <w:color w:val="333333"/>
          <w:sz w:val="20"/>
          <w:szCs w:val="20"/>
          <w:lang w:eastAsia="tr-TR"/>
        </w:rPr>
        <w:t>akson</w:t>
      </w:r>
      <w:proofErr w:type="gramEnd"/>
    </w:p>
    <w:p w:rsidR="00626017" w:rsidRPr="00626017" w:rsidRDefault="00626017" w:rsidP="00626017">
      <w:pPr>
        <w:spacing w:after="0" w:line="240" w:lineRule="auto"/>
        <w:rPr>
          <w:rFonts w:ascii="Arial" w:eastAsia="Times New Roman" w:hAnsi="Arial" w:cs="Arial"/>
          <w:color w:val="000000"/>
          <w:sz w:val="20"/>
          <w:szCs w:val="20"/>
          <w:lang w:eastAsia="tr-TR"/>
        </w:rPr>
      </w:pPr>
      <w:r w:rsidRPr="00626017">
        <w:rPr>
          <w:rFonts w:ascii="Arial" w:eastAsia="Times New Roman" w:hAnsi="Arial" w:cs="Arial"/>
          <w:noProof/>
          <w:color w:val="000000"/>
          <w:sz w:val="20"/>
          <w:szCs w:val="20"/>
          <w:lang w:eastAsia="tr-TR"/>
        </w:rPr>
        <w:drawing>
          <wp:inline distT="0" distB="0" distL="0" distR="0" wp14:anchorId="041E64D1" wp14:editId="1D0E5270">
            <wp:extent cx="5600700" cy="1952625"/>
            <wp:effectExtent l="0" t="0" r="0" b="9525"/>
            <wp:docPr id="5" name="Resim 5" descr="Sinir Sisteminin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ir Sisteminin Yapıs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952625"/>
                    </a:xfrm>
                    <a:prstGeom prst="rect">
                      <a:avLst/>
                    </a:prstGeom>
                    <a:noFill/>
                    <a:ln>
                      <a:noFill/>
                    </a:ln>
                  </pic:spPr>
                </pic:pic>
              </a:graphicData>
            </a:graphic>
          </wp:inline>
        </w:drawing>
      </w:r>
    </w:p>
    <w:p w:rsidR="00626017" w:rsidRDefault="00626017" w:rsidP="00626017">
      <w:pPr>
        <w:spacing w:after="180" w:line="259" w:lineRule="atLeast"/>
        <w:outlineLvl w:val="3"/>
        <w:rPr>
          <w:rFonts w:ascii="Arial" w:eastAsia="Times New Roman" w:hAnsi="Arial" w:cs="Arial"/>
          <w:color w:val="383131"/>
          <w:sz w:val="20"/>
          <w:szCs w:val="20"/>
          <w:lang w:eastAsia="tr-TR"/>
        </w:rPr>
      </w:pP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Hücre Gövdesi</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Nöronlarda hücre gövdesi </w:t>
      </w:r>
      <w:r>
        <w:rPr>
          <w:rFonts w:ascii="Arial" w:eastAsia="Times New Roman" w:hAnsi="Arial" w:cs="Arial"/>
          <w:color w:val="333333"/>
          <w:sz w:val="20"/>
          <w:szCs w:val="20"/>
          <w:lang w:eastAsia="tr-TR"/>
        </w:rPr>
        <w:t xml:space="preserve">yapısında; çekirdek, </w:t>
      </w:r>
      <w:proofErr w:type="spellStart"/>
      <w:r>
        <w:rPr>
          <w:rFonts w:ascii="Arial" w:eastAsia="Times New Roman" w:hAnsi="Arial" w:cs="Arial"/>
          <w:color w:val="333333"/>
          <w:sz w:val="20"/>
          <w:szCs w:val="20"/>
          <w:lang w:eastAsia="tr-TR"/>
        </w:rPr>
        <w:t>golgi</w:t>
      </w:r>
      <w:proofErr w:type="spellEnd"/>
      <w:r>
        <w:rPr>
          <w:rFonts w:ascii="Arial" w:eastAsia="Times New Roman" w:hAnsi="Arial" w:cs="Arial"/>
          <w:color w:val="333333"/>
          <w:sz w:val="20"/>
          <w:szCs w:val="20"/>
          <w:lang w:eastAsia="tr-TR"/>
        </w:rPr>
        <w:t>, bol sa</w:t>
      </w:r>
      <w:r w:rsidRPr="00626017">
        <w:rPr>
          <w:rFonts w:ascii="Arial" w:eastAsia="Times New Roman" w:hAnsi="Arial" w:cs="Arial"/>
          <w:color w:val="333333"/>
          <w:sz w:val="20"/>
          <w:szCs w:val="20"/>
          <w:lang w:eastAsia="tr-TR"/>
        </w:rPr>
        <w:t xml:space="preserve">yıda mitokondri ve granüllü </w:t>
      </w:r>
      <w:proofErr w:type="spellStart"/>
      <w:r w:rsidRPr="00626017">
        <w:rPr>
          <w:rFonts w:ascii="Arial" w:eastAsia="Times New Roman" w:hAnsi="Arial" w:cs="Arial"/>
          <w:color w:val="333333"/>
          <w:sz w:val="20"/>
          <w:szCs w:val="20"/>
          <w:lang w:eastAsia="tr-TR"/>
        </w:rPr>
        <w:t>endoplazmik</w:t>
      </w:r>
      <w:proofErr w:type="spellEnd"/>
      <w:r w:rsidRPr="00626017">
        <w:rPr>
          <w:rFonts w:ascii="Arial" w:eastAsia="Times New Roman" w:hAnsi="Arial" w:cs="Arial"/>
          <w:color w:val="333333"/>
          <w:sz w:val="20"/>
          <w:szCs w:val="20"/>
          <w:lang w:eastAsia="tr-TR"/>
        </w:rPr>
        <w:t xml:space="preserve"> </w:t>
      </w:r>
      <w:proofErr w:type="spellStart"/>
      <w:r w:rsidRPr="00626017">
        <w:rPr>
          <w:rFonts w:ascii="Arial" w:eastAsia="Times New Roman" w:hAnsi="Arial" w:cs="Arial"/>
          <w:color w:val="333333"/>
          <w:sz w:val="20"/>
          <w:szCs w:val="20"/>
          <w:lang w:eastAsia="tr-TR"/>
        </w:rPr>
        <w:t>retikulum</w:t>
      </w:r>
      <w:proofErr w:type="spellEnd"/>
      <w:r w:rsidRPr="00626017">
        <w:rPr>
          <w:rFonts w:ascii="Arial" w:eastAsia="Times New Roman" w:hAnsi="Arial" w:cs="Arial"/>
          <w:color w:val="333333"/>
          <w:sz w:val="20"/>
          <w:szCs w:val="20"/>
          <w:lang w:eastAsia="tr-TR"/>
        </w:rPr>
        <w:t xml:space="preserve"> bulundurur. Hücre gövdesinde </w:t>
      </w:r>
      <w:proofErr w:type="spellStart"/>
      <w:r w:rsidRPr="00626017">
        <w:rPr>
          <w:rFonts w:ascii="Arial" w:eastAsia="Times New Roman" w:hAnsi="Arial" w:cs="Arial"/>
          <w:b/>
          <w:bCs/>
          <w:color w:val="333333"/>
          <w:sz w:val="20"/>
          <w:szCs w:val="20"/>
          <w:lang w:eastAsia="tr-TR"/>
        </w:rPr>
        <w:t>sentrozom</w:t>
      </w:r>
      <w:proofErr w:type="spellEnd"/>
      <w:r w:rsidRPr="00626017">
        <w:rPr>
          <w:rFonts w:ascii="Arial" w:eastAsia="Times New Roman" w:hAnsi="Arial" w:cs="Arial"/>
          <w:b/>
          <w:bCs/>
          <w:color w:val="333333"/>
          <w:sz w:val="20"/>
          <w:szCs w:val="20"/>
          <w:lang w:eastAsia="tr-TR"/>
        </w:rPr>
        <w:t xml:space="preserve"> bulunmaz.</w:t>
      </w:r>
      <w:r w:rsidRPr="00626017">
        <w:rPr>
          <w:rFonts w:ascii="Arial" w:eastAsia="Times New Roman" w:hAnsi="Arial" w:cs="Arial"/>
          <w:color w:val="333333"/>
          <w:sz w:val="20"/>
          <w:szCs w:val="20"/>
          <w:lang w:eastAsia="tr-TR"/>
        </w:rPr>
        <w:t xml:space="preserve"> Hücre gövdesinden </w:t>
      </w:r>
      <w:proofErr w:type="spellStart"/>
      <w:r w:rsidRPr="00626017">
        <w:rPr>
          <w:rFonts w:ascii="Arial" w:eastAsia="Times New Roman" w:hAnsi="Arial" w:cs="Arial"/>
          <w:color w:val="333333"/>
          <w:sz w:val="20"/>
          <w:szCs w:val="20"/>
          <w:lang w:eastAsia="tr-TR"/>
        </w:rPr>
        <w:t>dendrit</w:t>
      </w:r>
      <w:proofErr w:type="spellEnd"/>
      <w:r w:rsidRPr="00626017">
        <w:rPr>
          <w:rFonts w:ascii="Arial" w:eastAsia="Times New Roman" w:hAnsi="Arial" w:cs="Arial"/>
          <w:color w:val="333333"/>
          <w:sz w:val="20"/>
          <w:szCs w:val="20"/>
          <w:lang w:eastAsia="tr-TR"/>
        </w:rPr>
        <w:t xml:space="preserve"> uzantıları ve akson çıkışı gözlemlenir.</w:t>
      </w: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proofErr w:type="spellStart"/>
      <w:r w:rsidRPr="00626017">
        <w:rPr>
          <w:rFonts w:ascii="Arial" w:eastAsia="Times New Roman" w:hAnsi="Arial" w:cs="Arial"/>
          <w:color w:val="FF0000"/>
          <w:sz w:val="20"/>
          <w:szCs w:val="20"/>
          <w:lang w:eastAsia="tr-TR"/>
        </w:rPr>
        <w:t>Dendritler</w:t>
      </w:r>
      <w:proofErr w:type="spellEnd"/>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proofErr w:type="spellStart"/>
      <w:r w:rsidRPr="00626017">
        <w:rPr>
          <w:rFonts w:ascii="Arial" w:eastAsia="Times New Roman" w:hAnsi="Arial" w:cs="Arial"/>
          <w:color w:val="333333"/>
          <w:sz w:val="20"/>
          <w:szCs w:val="20"/>
          <w:lang w:eastAsia="tr-TR"/>
        </w:rPr>
        <w:t>Dendritler</w:t>
      </w:r>
      <w:proofErr w:type="spellEnd"/>
      <w:r w:rsidRPr="00626017">
        <w:rPr>
          <w:rFonts w:ascii="Arial" w:eastAsia="Times New Roman" w:hAnsi="Arial" w:cs="Arial"/>
          <w:color w:val="333333"/>
          <w:sz w:val="20"/>
          <w:szCs w:val="20"/>
          <w:lang w:eastAsia="tr-TR"/>
        </w:rPr>
        <w:t xml:space="preserve"> hücre gövdesinden çıkan uyarı toplayan bölüme denilmektedir. Aksonlara göre boyca kısa ve ince olmakla birlikte nöronda çok sayıda </w:t>
      </w:r>
      <w:proofErr w:type="spellStart"/>
      <w:r w:rsidRPr="00626017">
        <w:rPr>
          <w:rFonts w:ascii="Arial" w:eastAsia="Times New Roman" w:hAnsi="Arial" w:cs="Arial"/>
          <w:color w:val="333333"/>
          <w:sz w:val="20"/>
          <w:szCs w:val="20"/>
          <w:lang w:eastAsia="tr-TR"/>
        </w:rPr>
        <w:t>dendrit</w:t>
      </w:r>
      <w:proofErr w:type="spellEnd"/>
      <w:r w:rsidRPr="00626017">
        <w:rPr>
          <w:rFonts w:ascii="Arial" w:eastAsia="Times New Roman" w:hAnsi="Arial" w:cs="Arial"/>
          <w:color w:val="333333"/>
          <w:sz w:val="20"/>
          <w:szCs w:val="20"/>
          <w:lang w:eastAsia="tr-TR"/>
        </w:rPr>
        <w:t xml:space="preserve"> bulunur. </w:t>
      </w:r>
      <w:proofErr w:type="spellStart"/>
      <w:r w:rsidRPr="00626017">
        <w:rPr>
          <w:rFonts w:ascii="Arial" w:eastAsia="Times New Roman" w:hAnsi="Arial" w:cs="Arial"/>
          <w:color w:val="333333"/>
          <w:sz w:val="20"/>
          <w:szCs w:val="20"/>
          <w:lang w:eastAsia="tr-TR"/>
        </w:rPr>
        <w:t>Dendritlerin</w:t>
      </w:r>
      <w:proofErr w:type="spellEnd"/>
      <w:r w:rsidRPr="00626017">
        <w:rPr>
          <w:rFonts w:ascii="Arial" w:eastAsia="Times New Roman" w:hAnsi="Arial" w:cs="Arial"/>
          <w:color w:val="333333"/>
          <w:sz w:val="20"/>
          <w:szCs w:val="20"/>
          <w:lang w:eastAsia="tr-TR"/>
        </w:rPr>
        <w:t xml:space="preserve"> çok sayıda olması nöronun diğer çok sayıda başka nöronlardan veri almasını sağlar.</w:t>
      </w: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lastRenderedPageBreak/>
        <w:t>Akson</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Hücre gövdesinden çıkan, uzun, kalın olan uzantıdır. Akson için gerekli maddeler hücre gövdesinde sentezlenir. Üzerinde etrafını bir kılıf gibi saran </w:t>
      </w:r>
      <w:proofErr w:type="spellStart"/>
      <w:r w:rsidRPr="00626017">
        <w:rPr>
          <w:rFonts w:ascii="Arial" w:eastAsia="Times New Roman" w:hAnsi="Arial" w:cs="Arial"/>
          <w:color w:val="333333"/>
          <w:sz w:val="20"/>
          <w:szCs w:val="20"/>
          <w:lang w:eastAsia="tr-TR"/>
        </w:rPr>
        <w:t>schwann</w:t>
      </w:r>
      <w:proofErr w:type="spellEnd"/>
      <w:r w:rsidRPr="00626017">
        <w:rPr>
          <w:rFonts w:ascii="Arial" w:eastAsia="Times New Roman" w:hAnsi="Arial" w:cs="Arial"/>
          <w:color w:val="333333"/>
          <w:sz w:val="20"/>
          <w:szCs w:val="20"/>
          <w:lang w:eastAsia="tr-TR"/>
        </w:rPr>
        <w:t xml:space="preserve"> (</w:t>
      </w:r>
      <w:proofErr w:type="spellStart"/>
      <w:r w:rsidRPr="00626017">
        <w:rPr>
          <w:rFonts w:ascii="Arial" w:eastAsia="Times New Roman" w:hAnsi="Arial" w:cs="Arial"/>
          <w:color w:val="333333"/>
          <w:sz w:val="20"/>
          <w:szCs w:val="20"/>
          <w:lang w:eastAsia="tr-TR"/>
        </w:rPr>
        <w:t>şıvan</w:t>
      </w:r>
      <w:proofErr w:type="spellEnd"/>
      <w:r w:rsidRPr="00626017">
        <w:rPr>
          <w:rFonts w:ascii="Arial" w:eastAsia="Times New Roman" w:hAnsi="Arial" w:cs="Arial"/>
          <w:color w:val="333333"/>
          <w:sz w:val="20"/>
          <w:szCs w:val="20"/>
          <w:lang w:eastAsia="tr-TR"/>
        </w:rPr>
        <w:t xml:space="preserve">) hücreleri vardır. Bu hücreler aksonu sararak besler, korur, onarır. Aksonların görevi nöron tarafından üretilen </w:t>
      </w:r>
      <w:proofErr w:type="spellStart"/>
      <w:r w:rsidRPr="00626017">
        <w:rPr>
          <w:rFonts w:ascii="Arial" w:eastAsia="Times New Roman" w:hAnsi="Arial" w:cs="Arial"/>
          <w:color w:val="333333"/>
          <w:sz w:val="20"/>
          <w:szCs w:val="20"/>
          <w:lang w:eastAsia="tr-TR"/>
        </w:rPr>
        <w:t>impulsun</w:t>
      </w:r>
      <w:proofErr w:type="spellEnd"/>
      <w:r w:rsidRPr="00626017">
        <w:rPr>
          <w:rFonts w:ascii="Arial" w:eastAsia="Times New Roman" w:hAnsi="Arial" w:cs="Arial"/>
          <w:color w:val="333333"/>
          <w:sz w:val="20"/>
          <w:szCs w:val="20"/>
          <w:lang w:eastAsia="tr-TR"/>
        </w:rPr>
        <w:t xml:space="preserve"> transferini sağlamaktır.</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Bazı sinir hücrelerinde </w:t>
      </w:r>
      <w:proofErr w:type="spellStart"/>
      <w:r w:rsidRPr="00626017">
        <w:rPr>
          <w:rFonts w:ascii="Arial" w:eastAsia="Times New Roman" w:hAnsi="Arial" w:cs="Arial"/>
          <w:color w:val="333333"/>
          <w:sz w:val="20"/>
          <w:szCs w:val="20"/>
          <w:lang w:eastAsia="tr-TR"/>
        </w:rPr>
        <w:t>schwann</w:t>
      </w:r>
      <w:proofErr w:type="spellEnd"/>
      <w:r w:rsidRPr="00626017">
        <w:rPr>
          <w:rFonts w:ascii="Arial" w:eastAsia="Times New Roman" w:hAnsi="Arial" w:cs="Arial"/>
          <w:color w:val="333333"/>
          <w:sz w:val="20"/>
          <w:szCs w:val="20"/>
          <w:lang w:eastAsia="tr-TR"/>
        </w:rPr>
        <w:t xml:space="preserve"> hücreleri </w:t>
      </w:r>
      <w:proofErr w:type="spellStart"/>
      <w:r w:rsidRPr="00626017">
        <w:rPr>
          <w:rFonts w:ascii="Arial" w:eastAsia="Times New Roman" w:hAnsi="Arial" w:cs="Arial"/>
          <w:b/>
          <w:bCs/>
          <w:color w:val="333333"/>
          <w:sz w:val="20"/>
          <w:szCs w:val="20"/>
          <w:lang w:eastAsia="tr-TR"/>
        </w:rPr>
        <w:t>miyelin</w:t>
      </w:r>
      <w:proofErr w:type="spellEnd"/>
      <w:r w:rsidRPr="00626017">
        <w:rPr>
          <w:rFonts w:ascii="Arial" w:eastAsia="Times New Roman" w:hAnsi="Arial" w:cs="Arial"/>
          <w:b/>
          <w:bCs/>
          <w:color w:val="333333"/>
          <w:sz w:val="20"/>
          <w:szCs w:val="20"/>
          <w:lang w:eastAsia="tr-TR"/>
        </w:rPr>
        <w:t> </w:t>
      </w:r>
      <w:r w:rsidRPr="00626017">
        <w:rPr>
          <w:rFonts w:ascii="Arial" w:eastAsia="Times New Roman" w:hAnsi="Arial" w:cs="Arial"/>
          <w:color w:val="333333"/>
          <w:sz w:val="20"/>
          <w:szCs w:val="20"/>
          <w:lang w:eastAsia="tr-TR"/>
        </w:rPr>
        <w:t xml:space="preserve">maddesini üretir. </w:t>
      </w:r>
      <w:proofErr w:type="spellStart"/>
      <w:r w:rsidRPr="00626017">
        <w:rPr>
          <w:rFonts w:ascii="Arial" w:eastAsia="Times New Roman" w:hAnsi="Arial" w:cs="Arial"/>
          <w:color w:val="333333"/>
          <w:sz w:val="20"/>
          <w:szCs w:val="20"/>
          <w:lang w:eastAsia="tr-TR"/>
        </w:rPr>
        <w:t>Miyelin</w:t>
      </w:r>
      <w:proofErr w:type="spellEnd"/>
      <w:r w:rsidRPr="00626017">
        <w:rPr>
          <w:rFonts w:ascii="Arial" w:eastAsia="Times New Roman" w:hAnsi="Arial" w:cs="Arial"/>
          <w:color w:val="333333"/>
          <w:sz w:val="20"/>
          <w:szCs w:val="20"/>
          <w:lang w:eastAsia="tr-TR"/>
        </w:rPr>
        <w:t xml:space="preserve"> kılıf yağ ve proteinden oluşan bir yapıdır ve nöronların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iletim hızını ciddi ölçülerde (genelde 10 kat) artmasını sağlar. </w:t>
      </w:r>
      <w:proofErr w:type="spellStart"/>
      <w:r w:rsidRPr="00626017">
        <w:rPr>
          <w:rFonts w:ascii="Arial" w:eastAsia="Times New Roman" w:hAnsi="Arial" w:cs="Arial"/>
          <w:color w:val="333333"/>
          <w:sz w:val="20"/>
          <w:szCs w:val="20"/>
          <w:lang w:eastAsia="tr-TR"/>
        </w:rPr>
        <w:t>Miyelin</w:t>
      </w:r>
      <w:proofErr w:type="spellEnd"/>
      <w:r w:rsidRPr="00626017">
        <w:rPr>
          <w:rFonts w:ascii="Arial" w:eastAsia="Times New Roman" w:hAnsi="Arial" w:cs="Arial"/>
          <w:color w:val="333333"/>
          <w:sz w:val="20"/>
          <w:szCs w:val="20"/>
          <w:lang w:eastAsia="tr-TR"/>
        </w:rPr>
        <w:t xml:space="preserve"> kılıf akson boyunca kesintiye uğrayarak </w:t>
      </w:r>
      <w:proofErr w:type="spellStart"/>
      <w:r w:rsidRPr="00626017">
        <w:rPr>
          <w:rFonts w:ascii="Arial" w:eastAsia="Times New Roman" w:hAnsi="Arial" w:cs="Arial"/>
          <w:color w:val="333333"/>
          <w:sz w:val="20"/>
          <w:szCs w:val="20"/>
          <w:lang w:eastAsia="tr-TR"/>
        </w:rPr>
        <w:t>boğumlanır</w:t>
      </w:r>
      <w:proofErr w:type="spellEnd"/>
      <w:r w:rsidRPr="00626017">
        <w:rPr>
          <w:rFonts w:ascii="Arial" w:eastAsia="Times New Roman" w:hAnsi="Arial" w:cs="Arial"/>
          <w:color w:val="333333"/>
          <w:sz w:val="20"/>
          <w:szCs w:val="20"/>
          <w:lang w:eastAsia="tr-TR"/>
        </w:rPr>
        <w:t>. Bu boğumlara </w:t>
      </w:r>
      <w:proofErr w:type="spellStart"/>
      <w:r w:rsidRPr="00626017">
        <w:rPr>
          <w:rFonts w:ascii="Arial" w:eastAsia="Times New Roman" w:hAnsi="Arial" w:cs="Arial"/>
          <w:b/>
          <w:bCs/>
          <w:color w:val="333333"/>
          <w:sz w:val="20"/>
          <w:szCs w:val="20"/>
          <w:lang w:eastAsia="tr-TR"/>
        </w:rPr>
        <w:t>ranvier</w:t>
      </w:r>
      <w:proofErr w:type="spellEnd"/>
      <w:r w:rsidRPr="00626017">
        <w:rPr>
          <w:rFonts w:ascii="Arial" w:eastAsia="Times New Roman" w:hAnsi="Arial" w:cs="Arial"/>
          <w:b/>
          <w:bCs/>
          <w:color w:val="333333"/>
          <w:sz w:val="20"/>
          <w:szCs w:val="20"/>
          <w:lang w:eastAsia="tr-TR"/>
        </w:rPr>
        <w:t xml:space="preserve"> boğumu</w:t>
      </w:r>
      <w:r w:rsidRPr="00626017">
        <w:rPr>
          <w:rFonts w:ascii="Arial" w:eastAsia="Times New Roman" w:hAnsi="Arial" w:cs="Arial"/>
          <w:color w:val="333333"/>
          <w:sz w:val="20"/>
          <w:szCs w:val="20"/>
          <w:lang w:eastAsia="tr-TR"/>
        </w:rPr>
        <w:t> denilir.</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Akson uçları birden fazla hücreye aynı anda iletim sağlanması amacıyla birden fazla </w:t>
      </w:r>
      <w:proofErr w:type="spellStart"/>
      <w:r w:rsidRPr="00626017">
        <w:rPr>
          <w:rFonts w:ascii="Arial" w:eastAsia="Times New Roman" w:hAnsi="Arial" w:cs="Arial"/>
          <w:b/>
          <w:bCs/>
          <w:color w:val="333333"/>
          <w:sz w:val="20"/>
          <w:szCs w:val="20"/>
          <w:lang w:eastAsia="tr-TR"/>
        </w:rPr>
        <w:t>sinaptik</w:t>
      </w:r>
      <w:proofErr w:type="spellEnd"/>
      <w:r w:rsidRPr="00626017">
        <w:rPr>
          <w:rFonts w:ascii="Arial" w:eastAsia="Times New Roman" w:hAnsi="Arial" w:cs="Arial"/>
          <w:b/>
          <w:bCs/>
          <w:color w:val="333333"/>
          <w:sz w:val="20"/>
          <w:szCs w:val="20"/>
          <w:lang w:eastAsia="tr-TR"/>
        </w:rPr>
        <w:t xml:space="preserve"> uç</w:t>
      </w:r>
      <w:r w:rsidRPr="00626017">
        <w:rPr>
          <w:rFonts w:ascii="Arial" w:eastAsia="Times New Roman" w:hAnsi="Arial" w:cs="Arial"/>
          <w:color w:val="333333"/>
          <w:sz w:val="20"/>
          <w:szCs w:val="20"/>
          <w:lang w:eastAsia="tr-TR"/>
        </w:rPr>
        <w:t> ile sonlanır.</w:t>
      </w:r>
    </w:p>
    <w:p w:rsidR="00626017" w:rsidRPr="00626017" w:rsidRDefault="00626017" w:rsidP="00626017">
      <w:pPr>
        <w:spacing w:after="180" w:line="276" w:lineRule="atLeast"/>
        <w:outlineLvl w:val="2"/>
        <w:rPr>
          <w:rFonts w:ascii="Arial" w:eastAsia="Times New Roman" w:hAnsi="Arial" w:cs="Arial"/>
          <w:b/>
          <w:color w:val="FF0000"/>
          <w:sz w:val="20"/>
          <w:szCs w:val="20"/>
          <w:lang w:eastAsia="tr-TR"/>
        </w:rPr>
      </w:pPr>
      <w:r w:rsidRPr="00626017">
        <w:rPr>
          <w:rFonts w:ascii="Arial" w:eastAsia="Times New Roman" w:hAnsi="Arial" w:cs="Arial"/>
          <w:b/>
          <w:color w:val="FF0000"/>
          <w:sz w:val="20"/>
          <w:szCs w:val="20"/>
          <w:lang w:eastAsia="tr-TR"/>
        </w:rPr>
        <w:t>Nöron Çeşitleri</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Nöronlar duyu (getirici) nöronlar, ara (bağlantı) nöronları ve motor (götürücü) nöronlar olmak üzere üç sınıfta sınıflandırılır.</w:t>
      </w: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Duyu (Getirici) Nöronlar</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İç organlardan veya duyu organlarından alınan bilgiyi merkezi sinir sistemine (örneğin beyne) getiren nöronlar bu sınıfta incelenir. Duyu nöronlarında </w:t>
      </w:r>
      <w:proofErr w:type="spellStart"/>
      <w:r w:rsidRPr="00626017">
        <w:rPr>
          <w:rFonts w:ascii="Arial" w:eastAsia="Times New Roman" w:hAnsi="Arial" w:cs="Arial"/>
          <w:color w:val="333333"/>
          <w:sz w:val="20"/>
          <w:szCs w:val="20"/>
          <w:lang w:eastAsia="tr-TR"/>
        </w:rPr>
        <w:t>dentrit</w:t>
      </w:r>
      <w:proofErr w:type="spellEnd"/>
      <w:r w:rsidRPr="00626017">
        <w:rPr>
          <w:rFonts w:ascii="Arial" w:eastAsia="Times New Roman" w:hAnsi="Arial" w:cs="Arial"/>
          <w:color w:val="333333"/>
          <w:sz w:val="20"/>
          <w:szCs w:val="20"/>
          <w:lang w:eastAsia="tr-TR"/>
        </w:rPr>
        <w:t xml:space="preserve"> yoktur, sadece akson bulunur. Duyu nöronlarına getirici nöronlar da denilmektedir.</w:t>
      </w: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Ara (Bağlantı) Nöronlar</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Merkezi sinir sisteminde bulunan nörondur. Ara nöronlar, duyu nöronlarının beyne getirdiği bilgiyi işler, anlamlandırır, oluşturduğu yanıtı motor nörona iletir. Ara nöronlar insanda tüm nöronların yaklaşık %99’unu oluşturur. Bir işin karmaşıklığına göre o iş için kullanılan ara nöron sayısı değişir. Karmaşık işlerde kullanılan ara nöron sayısının artması, yapılan işin uzun sürmesine neden olur.</w:t>
      </w:r>
    </w:p>
    <w:p w:rsidR="00626017" w:rsidRPr="00626017" w:rsidRDefault="00626017" w:rsidP="00626017">
      <w:pPr>
        <w:spacing w:after="180" w:line="259" w:lineRule="atLeast"/>
        <w:outlineLvl w:val="3"/>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Motor (Götürücü) Nöronlar</w:t>
      </w:r>
    </w:p>
    <w:p w:rsidR="00626017" w:rsidRPr="00626017" w:rsidRDefault="00626017" w:rsidP="00626017">
      <w:p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Merkezi sinir sisteminden aldığı bilgiyi hedef organa veya dokuya ileten nöronlara motor nöronlar denir. Motor nöronlara götürücü nöronlar da denilmektedir.</w:t>
      </w:r>
    </w:p>
    <w:p w:rsidR="00626017" w:rsidRPr="00626017" w:rsidRDefault="00626017" w:rsidP="00626017">
      <w:pPr>
        <w:spacing w:after="0" w:line="240" w:lineRule="auto"/>
        <w:rPr>
          <w:rFonts w:ascii="Arial" w:eastAsia="Times New Roman" w:hAnsi="Arial" w:cs="Arial"/>
          <w:color w:val="000000"/>
          <w:sz w:val="20"/>
          <w:szCs w:val="20"/>
          <w:lang w:eastAsia="tr-TR"/>
        </w:rPr>
      </w:pPr>
      <w:r w:rsidRPr="00626017">
        <w:rPr>
          <w:rFonts w:ascii="Arial" w:eastAsia="Times New Roman" w:hAnsi="Arial" w:cs="Arial"/>
          <w:noProof/>
          <w:color w:val="000000"/>
          <w:sz w:val="20"/>
          <w:szCs w:val="20"/>
          <w:lang w:eastAsia="tr-TR"/>
        </w:rPr>
        <w:drawing>
          <wp:inline distT="0" distB="0" distL="0" distR="0" wp14:anchorId="497D421E" wp14:editId="655E51E9">
            <wp:extent cx="5200650" cy="2923938"/>
            <wp:effectExtent l="0" t="0" r="0" b="0"/>
            <wp:docPr id="4" name="Resim 4" descr="Sinir Sisteminin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ir Sisteminin Yapı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923938"/>
                    </a:xfrm>
                    <a:prstGeom prst="rect">
                      <a:avLst/>
                    </a:prstGeom>
                    <a:noFill/>
                    <a:ln>
                      <a:noFill/>
                    </a:ln>
                  </pic:spPr>
                </pic:pic>
              </a:graphicData>
            </a:graphic>
          </wp:inline>
        </w:drawing>
      </w:r>
    </w:p>
    <w:p w:rsidR="00626017" w:rsidRPr="00626017" w:rsidRDefault="00626017" w:rsidP="00626017">
      <w:pPr>
        <w:pBdr>
          <w:bottom w:val="single" w:sz="6" w:space="5" w:color="A2A9B1"/>
        </w:pBdr>
        <w:spacing w:after="180" w:line="300" w:lineRule="atLeast"/>
        <w:outlineLvl w:val="1"/>
        <w:rPr>
          <w:rFonts w:ascii="Arial" w:eastAsia="Times New Roman" w:hAnsi="Arial" w:cs="Arial"/>
          <w:b/>
          <w:color w:val="FF0000"/>
          <w:sz w:val="24"/>
          <w:szCs w:val="20"/>
          <w:lang w:eastAsia="tr-TR"/>
        </w:rPr>
      </w:pPr>
      <w:proofErr w:type="spellStart"/>
      <w:r w:rsidRPr="00626017">
        <w:rPr>
          <w:rFonts w:ascii="Arial" w:eastAsia="Times New Roman" w:hAnsi="Arial" w:cs="Arial"/>
          <w:b/>
          <w:color w:val="FF0000"/>
          <w:sz w:val="24"/>
          <w:szCs w:val="20"/>
          <w:lang w:eastAsia="tr-TR"/>
        </w:rPr>
        <w:lastRenderedPageBreak/>
        <w:t>İmpuls</w:t>
      </w:r>
      <w:proofErr w:type="spellEnd"/>
      <w:r w:rsidRPr="00626017">
        <w:rPr>
          <w:rFonts w:ascii="Arial" w:eastAsia="Times New Roman" w:hAnsi="Arial" w:cs="Arial"/>
          <w:b/>
          <w:color w:val="FF0000"/>
          <w:sz w:val="24"/>
          <w:szCs w:val="20"/>
          <w:lang w:eastAsia="tr-TR"/>
        </w:rPr>
        <w:t xml:space="preserve"> Oluşumu ve İletimi</w:t>
      </w:r>
    </w:p>
    <w:p w:rsidR="00626017" w:rsidRPr="00626017" w:rsidRDefault="00626017" w:rsidP="00626017">
      <w:pPr>
        <w:spacing w:after="180" w:line="276" w:lineRule="atLeast"/>
        <w:outlineLvl w:val="2"/>
        <w:rPr>
          <w:rFonts w:ascii="Arial" w:eastAsia="Times New Roman" w:hAnsi="Arial" w:cs="Arial"/>
          <w:color w:val="FF0000"/>
          <w:sz w:val="20"/>
          <w:szCs w:val="20"/>
          <w:lang w:eastAsia="tr-TR"/>
        </w:rPr>
      </w:pPr>
      <w:r w:rsidRPr="00626017">
        <w:rPr>
          <w:rFonts w:ascii="Arial" w:eastAsia="Times New Roman" w:hAnsi="Arial" w:cs="Arial"/>
          <w:color w:val="FF0000"/>
          <w:sz w:val="20"/>
          <w:szCs w:val="20"/>
          <w:lang w:eastAsia="tr-TR"/>
        </w:rPr>
        <w:t>Ya Hep Ya Hiç Kuralı ve Eşik Değer</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Nöronda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oluşmasını sağlayan en düşük uyarı şiddetine </w:t>
      </w:r>
      <w:r w:rsidRPr="00626017">
        <w:rPr>
          <w:rFonts w:ascii="Arial" w:eastAsia="Times New Roman" w:hAnsi="Arial" w:cs="Arial"/>
          <w:b/>
          <w:bCs/>
          <w:color w:val="333333"/>
          <w:sz w:val="20"/>
          <w:szCs w:val="20"/>
          <w:lang w:eastAsia="tr-TR"/>
        </w:rPr>
        <w:t>eşik değer</w:t>
      </w:r>
      <w:r w:rsidRPr="00626017">
        <w:rPr>
          <w:rFonts w:ascii="Arial" w:eastAsia="Times New Roman" w:hAnsi="Arial" w:cs="Arial"/>
          <w:color w:val="333333"/>
          <w:sz w:val="20"/>
          <w:szCs w:val="20"/>
          <w:lang w:eastAsia="tr-TR"/>
        </w:rPr>
        <w:t> denir. Nöronlar eşik değerinin altındaki uyarılara tepki vermez; eşik değere eşit veya eşik değerden yüksek uyarılara ise tüm gücüyle cevap verir. Bu duruma </w:t>
      </w:r>
      <w:r w:rsidRPr="00626017">
        <w:rPr>
          <w:rFonts w:ascii="Arial" w:eastAsia="Times New Roman" w:hAnsi="Arial" w:cs="Arial"/>
          <w:b/>
          <w:bCs/>
          <w:color w:val="333333"/>
          <w:sz w:val="20"/>
          <w:szCs w:val="20"/>
          <w:lang w:eastAsia="tr-TR"/>
        </w:rPr>
        <w:t>ya hep ya hiç kuralı</w:t>
      </w:r>
      <w:r w:rsidRPr="00626017">
        <w:rPr>
          <w:rFonts w:ascii="Arial" w:eastAsia="Times New Roman" w:hAnsi="Arial" w:cs="Arial"/>
          <w:color w:val="333333"/>
          <w:sz w:val="20"/>
          <w:szCs w:val="20"/>
          <w:lang w:eastAsia="tr-TR"/>
        </w:rPr>
        <w:t> denilmektedir.</w:t>
      </w:r>
    </w:p>
    <w:p w:rsidR="00626017" w:rsidRPr="00626017" w:rsidRDefault="00626017" w:rsidP="00626017">
      <w:pPr>
        <w:spacing w:after="0" w:line="240" w:lineRule="auto"/>
        <w:rPr>
          <w:rFonts w:ascii="Arial" w:eastAsia="Times New Roman" w:hAnsi="Arial" w:cs="Arial"/>
          <w:color w:val="000000"/>
          <w:sz w:val="20"/>
          <w:szCs w:val="20"/>
          <w:lang w:eastAsia="tr-TR"/>
        </w:rPr>
      </w:pPr>
      <w:r w:rsidRPr="00626017">
        <w:rPr>
          <w:rFonts w:ascii="Arial" w:eastAsia="Times New Roman" w:hAnsi="Arial" w:cs="Arial"/>
          <w:noProof/>
          <w:color w:val="000000"/>
          <w:sz w:val="20"/>
          <w:szCs w:val="20"/>
          <w:lang w:eastAsia="tr-TR"/>
        </w:rPr>
        <w:drawing>
          <wp:inline distT="0" distB="0" distL="0" distR="0" wp14:anchorId="6B280F35" wp14:editId="7ADC64AE">
            <wp:extent cx="5257800" cy="2426677"/>
            <wp:effectExtent l="0" t="0" r="0" b="0"/>
            <wp:docPr id="2" name="Resim 2" descr="Sinir Sisteminin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ir Sisteminin Yapı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426677"/>
                    </a:xfrm>
                    <a:prstGeom prst="rect">
                      <a:avLst/>
                    </a:prstGeom>
                    <a:noFill/>
                    <a:ln>
                      <a:noFill/>
                    </a:ln>
                  </pic:spPr>
                </pic:pic>
              </a:graphicData>
            </a:graphic>
          </wp:inline>
        </w:drawing>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Sinir hücresinde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oluşabilmesi için; sinir hücrelerinin eşik değeri geçen bir uyartıyla uyarılması gerekmektedir. Eşik değeri geçen her bir uyartı için sinir hücresi maksimum tepki verir; uyartı şiddetinin artması,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şiddetinin artması anlamına gel</w:t>
      </w:r>
      <w:r w:rsidRPr="00626017">
        <w:rPr>
          <w:rFonts w:ascii="Arial" w:eastAsia="Times New Roman" w:hAnsi="Arial" w:cs="Arial"/>
          <w:b/>
          <w:bCs/>
          <w:color w:val="333333"/>
          <w:sz w:val="20"/>
          <w:szCs w:val="20"/>
          <w:lang w:eastAsia="tr-TR"/>
        </w:rPr>
        <w:t>me</w:t>
      </w:r>
      <w:r w:rsidRPr="00626017">
        <w:rPr>
          <w:rFonts w:ascii="Arial" w:eastAsia="Times New Roman" w:hAnsi="Arial" w:cs="Arial"/>
          <w:color w:val="333333"/>
          <w:sz w:val="20"/>
          <w:szCs w:val="20"/>
          <w:lang w:eastAsia="tr-TR"/>
        </w:rPr>
        <w:t>mektedir.</w:t>
      </w:r>
    </w:p>
    <w:p w:rsidR="00626017" w:rsidRPr="00626017" w:rsidRDefault="00626017" w:rsidP="00C262A9">
      <w:pPr>
        <w:numPr>
          <w:ilvl w:val="0"/>
          <w:numId w:val="2"/>
        </w:num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Nöronlarda uyartının iletim yönü her zaman;</w:t>
      </w:r>
    </w:p>
    <w:p w:rsidR="00626017" w:rsidRPr="00626017" w:rsidRDefault="00626017" w:rsidP="00C262A9">
      <w:pPr>
        <w:numPr>
          <w:ilvl w:val="1"/>
          <w:numId w:val="2"/>
        </w:num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w:t>
      </w:r>
      <w:proofErr w:type="spellStart"/>
      <w:r w:rsidRPr="00626017">
        <w:rPr>
          <w:rFonts w:ascii="Arial" w:eastAsia="Times New Roman" w:hAnsi="Arial" w:cs="Arial"/>
          <w:color w:val="333333"/>
          <w:sz w:val="20"/>
          <w:szCs w:val="20"/>
          <w:lang w:eastAsia="tr-TR"/>
        </w:rPr>
        <w:t>Dendrit</w:t>
      </w:r>
      <w:proofErr w:type="spellEnd"/>
      <w:r w:rsidRPr="00626017">
        <w:rPr>
          <w:rFonts w:ascii="Arial" w:eastAsia="Times New Roman" w:hAnsi="Arial" w:cs="Arial"/>
          <w:color w:val="333333"/>
          <w:sz w:val="20"/>
          <w:szCs w:val="20"/>
          <w:lang w:eastAsia="tr-TR"/>
        </w:rPr>
        <w:t xml:space="preserve"> –&gt; Hücre Gövdesi –&gt; Akson –&gt; </w:t>
      </w:r>
      <w:proofErr w:type="spellStart"/>
      <w:r w:rsidRPr="00626017">
        <w:rPr>
          <w:rFonts w:ascii="Arial" w:eastAsia="Times New Roman" w:hAnsi="Arial" w:cs="Arial"/>
          <w:color w:val="333333"/>
          <w:sz w:val="20"/>
          <w:szCs w:val="20"/>
          <w:lang w:eastAsia="tr-TR"/>
        </w:rPr>
        <w:t>Sinaps</w:t>
      </w:r>
      <w:proofErr w:type="spellEnd"/>
      <w:r w:rsidRPr="00626017">
        <w:rPr>
          <w:rFonts w:ascii="Arial" w:eastAsia="Times New Roman" w:hAnsi="Arial" w:cs="Arial"/>
          <w:color w:val="333333"/>
          <w:sz w:val="20"/>
          <w:szCs w:val="20"/>
          <w:lang w:eastAsia="tr-TR"/>
        </w:rPr>
        <w:t xml:space="preserve"> –&gt; </w:t>
      </w:r>
      <w:proofErr w:type="spellStart"/>
      <w:r w:rsidRPr="00626017">
        <w:rPr>
          <w:rFonts w:ascii="Arial" w:eastAsia="Times New Roman" w:hAnsi="Arial" w:cs="Arial"/>
          <w:color w:val="333333"/>
          <w:sz w:val="20"/>
          <w:szCs w:val="20"/>
          <w:lang w:eastAsia="tr-TR"/>
        </w:rPr>
        <w:t>Dendi</w:t>
      </w:r>
      <w:r>
        <w:rPr>
          <w:rFonts w:ascii="Arial" w:eastAsia="Times New Roman" w:hAnsi="Arial" w:cs="Arial"/>
          <w:color w:val="333333"/>
          <w:sz w:val="20"/>
          <w:szCs w:val="20"/>
          <w:lang w:eastAsia="tr-TR"/>
        </w:rPr>
        <w:t>rt</w:t>
      </w:r>
      <w:proofErr w:type="spellEnd"/>
      <w:r>
        <w:rPr>
          <w:rFonts w:ascii="Arial" w:eastAsia="Times New Roman" w:hAnsi="Arial" w:cs="Arial"/>
          <w:color w:val="333333"/>
          <w:sz w:val="20"/>
          <w:szCs w:val="20"/>
          <w:lang w:eastAsia="tr-TR"/>
        </w:rPr>
        <w:t xml:space="preserve"> </w:t>
      </w:r>
      <w:r w:rsidRPr="00626017">
        <w:rPr>
          <w:rFonts w:ascii="Arial" w:eastAsia="Times New Roman" w:hAnsi="Arial" w:cs="Arial"/>
          <w:color w:val="333333"/>
          <w:sz w:val="20"/>
          <w:szCs w:val="20"/>
          <w:lang w:eastAsia="tr-TR"/>
        </w:rPr>
        <w:t>yönündedir.</w:t>
      </w:r>
    </w:p>
    <w:p w:rsidR="00626017" w:rsidRPr="00626017" w:rsidRDefault="00626017" w:rsidP="00C262A9">
      <w:pPr>
        <w:numPr>
          <w:ilvl w:val="0"/>
          <w:numId w:val="2"/>
        </w:num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Uyartının taşınması her zaman;</w:t>
      </w:r>
    </w:p>
    <w:p w:rsidR="00626017" w:rsidRPr="00626017" w:rsidRDefault="00626017" w:rsidP="00C262A9">
      <w:pPr>
        <w:numPr>
          <w:ilvl w:val="1"/>
          <w:numId w:val="2"/>
        </w:numPr>
        <w:spacing w:before="100" w:beforeAutospacing="1" w:after="10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“Uyartı -&gt; Duyu Nöronları -&gt; Merkezi S. Sistemi -&gt; Motor Nöronlar -&gt; Tepki”</w:t>
      </w:r>
      <w:r>
        <w:rPr>
          <w:rFonts w:ascii="Arial" w:eastAsia="Times New Roman" w:hAnsi="Arial" w:cs="Arial"/>
          <w:color w:val="333333"/>
          <w:sz w:val="20"/>
          <w:szCs w:val="20"/>
          <w:lang w:eastAsia="tr-TR"/>
        </w:rPr>
        <w:t xml:space="preserve"> </w:t>
      </w:r>
      <w:r w:rsidRPr="00626017">
        <w:rPr>
          <w:rFonts w:ascii="Arial" w:eastAsia="Times New Roman" w:hAnsi="Arial" w:cs="Arial"/>
          <w:color w:val="333333"/>
          <w:sz w:val="20"/>
          <w:szCs w:val="20"/>
          <w:lang w:eastAsia="tr-TR"/>
        </w:rPr>
        <w:t>şeklindedir.</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b/>
          <w:bCs/>
          <w:color w:val="333333"/>
          <w:sz w:val="20"/>
          <w:szCs w:val="20"/>
          <w:lang w:eastAsia="tr-TR"/>
        </w:rPr>
        <w:t>NOT:</w:t>
      </w:r>
      <w:r w:rsidRPr="00626017">
        <w:rPr>
          <w:rFonts w:ascii="Arial" w:eastAsia="Times New Roman" w:hAnsi="Arial" w:cs="Arial"/>
          <w:color w:val="333333"/>
          <w:sz w:val="20"/>
          <w:szCs w:val="20"/>
          <w:lang w:eastAsia="tr-TR"/>
        </w:rPr>
        <w:t xml:space="preserve"> Ya hep ya hiç kuralı tek sinir telinden oluşan sistemlerde, kas telinde ve kalpteki nöronlarda yukarıdaki şekildeki gibi çalışmaktadır. Ancak çok fazla sinir ve kas sisteminin birlikte çalıştığı sistemlerde (örneğin kas liflerinde) ya hep ya hiç kuralına uyulmamakta ve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şiddeti değişebilmektedir.</w:t>
      </w:r>
    </w:p>
    <w:p w:rsidR="00626017" w:rsidRPr="00626017" w:rsidRDefault="00626017" w:rsidP="00626017">
      <w:pPr>
        <w:spacing w:after="180" w:line="276" w:lineRule="atLeast"/>
        <w:outlineLvl w:val="2"/>
        <w:rPr>
          <w:rFonts w:ascii="Arial" w:eastAsia="Times New Roman" w:hAnsi="Arial" w:cs="Arial"/>
          <w:color w:val="FF0000"/>
          <w:sz w:val="20"/>
          <w:szCs w:val="20"/>
          <w:lang w:eastAsia="tr-TR"/>
        </w:rPr>
      </w:pPr>
      <w:proofErr w:type="spellStart"/>
      <w:r w:rsidRPr="00626017">
        <w:rPr>
          <w:rFonts w:ascii="Arial" w:eastAsia="Times New Roman" w:hAnsi="Arial" w:cs="Arial"/>
          <w:color w:val="FF0000"/>
          <w:sz w:val="20"/>
          <w:szCs w:val="20"/>
          <w:lang w:eastAsia="tr-TR"/>
        </w:rPr>
        <w:t>Sinapslarda</w:t>
      </w:r>
      <w:proofErr w:type="spellEnd"/>
      <w:r w:rsidRPr="00626017">
        <w:rPr>
          <w:rFonts w:ascii="Arial" w:eastAsia="Times New Roman" w:hAnsi="Arial" w:cs="Arial"/>
          <w:color w:val="FF0000"/>
          <w:sz w:val="20"/>
          <w:szCs w:val="20"/>
          <w:lang w:eastAsia="tr-TR"/>
        </w:rPr>
        <w:t xml:space="preserve"> </w:t>
      </w:r>
      <w:proofErr w:type="spellStart"/>
      <w:r w:rsidRPr="00626017">
        <w:rPr>
          <w:rFonts w:ascii="Arial" w:eastAsia="Times New Roman" w:hAnsi="Arial" w:cs="Arial"/>
          <w:color w:val="FF0000"/>
          <w:sz w:val="20"/>
          <w:szCs w:val="20"/>
          <w:lang w:eastAsia="tr-TR"/>
        </w:rPr>
        <w:t>İmpuls</w:t>
      </w:r>
      <w:proofErr w:type="spellEnd"/>
      <w:r w:rsidRPr="00626017">
        <w:rPr>
          <w:rFonts w:ascii="Arial" w:eastAsia="Times New Roman" w:hAnsi="Arial" w:cs="Arial"/>
          <w:color w:val="FF0000"/>
          <w:sz w:val="20"/>
          <w:szCs w:val="20"/>
          <w:lang w:eastAsia="tr-TR"/>
        </w:rPr>
        <w:t xml:space="preserve"> İletimi</w:t>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r w:rsidRPr="00626017">
        <w:rPr>
          <w:rFonts w:ascii="Arial" w:eastAsia="Times New Roman" w:hAnsi="Arial" w:cs="Arial"/>
          <w:color w:val="333333"/>
          <w:sz w:val="20"/>
          <w:szCs w:val="20"/>
          <w:lang w:eastAsia="tr-TR"/>
        </w:rPr>
        <w:t xml:space="preserve">Aksonların </w:t>
      </w:r>
      <w:proofErr w:type="spellStart"/>
      <w:r w:rsidRPr="00626017">
        <w:rPr>
          <w:rFonts w:ascii="Arial" w:eastAsia="Times New Roman" w:hAnsi="Arial" w:cs="Arial"/>
          <w:color w:val="333333"/>
          <w:sz w:val="20"/>
          <w:szCs w:val="20"/>
          <w:lang w:eastAsia="tr-TR"/>
        </w:rPr>
        <w:t>sinaptik</w:t>
      </w:r>
      <w:proofErr w:type="spellEnd"/>
      <w:r w:rsidRPr="00626017">
        <w:rPr>
          <w:rFonts w:ascii="Arial" w:eastAsia="Times New Roman" w:hAnsi="Arial" w:cs="Arial"/>
          <w:color w:val="333333"/>
          <w:sz w:val="20"/>
          <w:szCs w:val="20"/>
          <w:lang w:eastAsia="tr-TR"/>
        </w:rPr>
        <w:t xml:space="preserve"> ucu başka bir nöronun gövdesine bağlantı yapar ve bu bağlantılara </w:t>
      </w:r>
      <w:proofErr w:type="spellStart"/>
      <w:r w:rsidRPr="00626017">
        <w:rPr>
          <w:rFonts w:ascii="Arial" w:eastAsia="Times New Roman" w:hAnsi="Arial" w:cs="Arial"/>
          <w:b/>
          <w:bCs/>
          <w:color w:val="333333"/>
          <w:sz w:val="20"/>
          <w:szCs w:val="20"/>
          <w:lang w:eastAsia="tr-TR"/>
        </w:rPr>
        <w:t>sinaps</w:t>
      </w:r>
      <w:proofErr w:type="spellEnd"/>
      <w:r w:rsidRPr="00626017">
        <w:rPr>
          <w:rFonts w:ascii="Arial" w:eastAsia="Times New Roman" w:hAnsi="Arial" w:cs="Arial"/>
          <w:color w:val="333333"/>
          <w:sz w:val="20"/>
          <w:szCs w:val="20"/>
          <w:lang w:eastAsia="tr-TR"/>
        </w:rPr>
        <w:t xml:space="preserve"> denilmektedir. </w:t>
      </w:r>
      <w:proofErr w:type="spellStart"/>
      <w:r w:rsidRPr="00626017">
        <w:rPr>
          <w:rFonts w:ascii="Arial" w:eastAsia="Times New Roman" w:hAnsi="Arial" w:cs="Arial"/>
          <w:color w:val="333333"/>
          <w:sz w:val="20"/>
          <w:szCs w:val="20"/>
          <w:lang w:eastAsia="tr-TR"/>
        </w:rPr>
        <w:t>Sinapslardan</w:t>
      </w:r>
      <w:proofErr w:type="spellEnd"/>
      <w:r w:rsidRPr="00626017">
        <w:rPr>
          <w:rFonts w:ascii="Arial" w:eastAsia="Times New Roman" w:hAnsi="Arial" w:cs="Arial"/>
          <w:color w:val="333333"/>
          <w:sz w:val="20"/>
          <w:szCs w:val="20"/>
          <w:lang w:eastAsia="tr-TR"/>
        </w:rPr>
        <w:t xml:space="preserve"> salgılanan </w:t>
      </w:r>
      <w:proofErr w:type="spellStart"/>
      <w:r w:rsidRPr="00626017">
        <w:rPr>
          <w:rFonts w:ascii="Arial" w:eastAsia="Times New Roman" w:hAnsi="Arial" w:cs="Arial"/>
          <w:color w:val="333333"/>
          <w:sz w:val="20"/>
          <w:szCs w:val="20"/>
          <w:lang w:eastAsia="tr-TR"/>
        </w:rPr>
        <w:t>nörotransmitter</w:t>
      </w:r>
      <w:proofErr w:type="spellEnd"/>
      <w:r w:rsidRPr="00626017">
        <w:rPr>
          <w:rFonts w:ascii="Arial" w:eastAsia="Times New Roman" w:hAnsi="Arial" w:cs="Arial"/>
          <w:color w:val="333333"/>
          <w:sz w:val="20"/>
          <w:szCs w:val="20"/>
          <w:lang w:eastAsia="tr-TR"/>
        </w:rPr>
        <w:t xml:space="preserve"> maddelerle iki nöron arasındaki iletişim sağlanır.</w:t>
      </w:r>
    </w:p>
    <w:p w:rsidR="00626017" w:rsidRPr="00626017" w:rsidRDefault="00626017" w:rsidP="00626017">
      <w:pPr>
        <w:spacing w:after="0" w:line="240" w:lineRule="auto"/>
        <w:rPr>
          <w:rFonts w:ascii="Arial" w:eastAsia="Times New Roman" w:hAnsi="Arial" w:cs="Arial"/>
          <w:color w:val="000000"/>
          <w:sz w:val="20"/>
          <w:szCs w:val="20"/>
          <w:lang w:eastAsia="tr-TR"/>
        </w:rPr>
      </w:pPr>
      <w:r w:rsidRPr="00626017">
        <w:rPr>
          <w:rFonts w:ascii="Arial" w:eastAsia="Times New Roman" w:hAnsi="Arial" w:cs="Arial"/>
          <w:noProof/>
          <w:color w:val="000000"/>
          <w:sz w:val="20"/>
          <w:szCs w:val="20"/>
          <w:lang w:eastAsia="tr-TR"/>
        </w:rPr>
        <w:drawing>
          <wp:inline distT="0" distB="0" distL="0" distR="0" wp14:anchorId="740F4DEF" wp14:editId="0A2DCB3B">
            <wp:extent cx="5419725" cy="1628775"/>
            <wp:effectExtent l="0" t="0" r="9525" b="9525"/>
            <wp:docPr id="1" name="Resim 1" descr="Sinir Sisteminin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ir Sisteminin Yapıs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1628775"/>
                    </a:xfrm>
                    <a:prstGeom prst="rect">
                      <a:avLst/>
                    </a:prstGeom>
                    <a:noFill/>
                    <a:ln>
                      <a:noFill/>
                    </a:ln>
                  </pic:spPr>
                </pic:pic>
              </a:graphicData>
            </a:graphic>
          </wp:inline>
        </w:drawing>
      </w:r>
    </w:p>
    <w:p w:rsidR="00626017" w:rsidRPr="00626017" w:rsidRDefault="00626017" w:rsidP="00626017">
      <w:pPr>
        <w:spacing w:before="100" w:beforeAutospacing="1" w:after="0" w:afterAutospacing="1" w:line="240" w:lineRule="auto"/>
        <w:rPr>
          <w:rFonts w:ascii="Arial" w:eastAsia="Times New Roman" w:hAnsi="Arial" w:cs="Arial"/>
          <w:color w:val="333333"/>
          <w:sz w:val="20"/>
          <w:szCs w:val="20"/>
          <w:lang w:eastAsia="tr-TR"/>
        </w:rPr>
      </w:pPr>
      <w:proofErr w:type="spellStart"/>
      <w:r w:rsidRPr="00626017">
        <w:rPr>
          <w:rFonts w:ascii="Arial" w:eastAsia="Times New Roman" w:hAnsi="Arial" w:cs="Arial"/>
          <w:color w:val="333333"/>
          <w:sz w:val="20"/>
          <w:szCs w:val="20"/>
          <w:lang w:eastAsia="tr-TR"/>
        </w:rPr>
        <w:lastRenderedPageBreak/>
        <w:t>Sinapslarda</w:t>
      </w:r>
      <w:proofErr w:type="spellEnd"/>
      <w:r w:rsidRPr="00626017">
        <w:rPr>
          <w:rFonts w:ascii="Arial" w:eastAsia="Times New Roman" w:hAnsi="Arial" w:cs="Arial"/>
          <w:color w:val="333333"/>
          <w:sz w:val="20"/>
          <w:szCs w:val="20"/>
          <w:lang w:eastAsia="tr-TR"/>
        </w:rPr>
        <w:t xml:space="preserve"> seçici direnç durumu söz konusudur. Yani </w:t>
      </w:r>
      <w:proofErr w:type="spellStart"/>
      <w:r w:rsidRPr="00626017">
        <w:rPr>
          <w:rFonts w:ascii="Arial" w:eastAsia="Times New Roman" w:hAnsi="Arial" w:cs="Arial"/>
          <w:color w:val="333333"/>
          <w:sz w:val="20"/>
          <w:szCs w:val="20"/>
          <w:lang w:eastAsia="tr-TR"/>
        </w:rPr>
        <w:t>sinapslara</w:t>
      </w:r>
      <w:proofErr w:type="spellEnd"/>
      <w:r w:rsidRPr="00626017">
        <w:rPr>
          <w:rFonts w:ascii="Arial" w:eastAsia="Times New Roman" w:hAnsi="Arial" w:cs="Arial"/>
          <w:color w:val="333333"/>
          <w:sz w:val="20"/>
          <w:szCs w:val="20"/>
          <w:lang w:eastAsia="tr-TR"/>
        </w:rPr>
        <w:t xml:space="preserve"> gelen her </w:t>
      </w:r>
      <w:proofErr w:type="spellStart"/>
      <w:r w:rsidRPr="00626017">
        <w:rPr>
          <w:rFonts w:ascii="Arial" w:eastAsia="Times New Roman" w:hAnsi="Arial" w:cs="Arial"/>
          <w:color w:val="333333"/>
          <w:sz w:val="20"/>
          <w:szCs w:val="20"/>
          <w:lang w:eastAsia="tr-TR"/>
        </w:rPr>
        <w:t>impuls</w:t>
      </w:r>
      <w:proofErr w:type="spellEnd"/>
      <w:r w:rsidRPr="00626017">
        <w:rPr>
          <w:rFonts w:ascii="Arial" w:eastAsia="Times New Roman" w:hAnsi="Arial" w:cs="Arial"/>
          <w:color w:val="333333"/>
          <w:sz w:val="20"/>
          <w:szCs w:val="20"/>
          <w:lang w:eastAsia="tr-TR"/>
        </w:rPr>
        <w:t xml:space="preserve"> nörona iletilmez. Bu sayede vücudun her </w:t>
      </w:r>
      <w:proofErr w:type="spellStart"/>
      <w:r w:rsidRPr="00626017">
        <w:rPr>
          <w:rFonts w:ascii="Arial" w:eastAsia="Times New Roman" w:hAnsi="Arial" w:cs="Arial"/>
          <w:color w:val="333333"/>
          <w:sz w:val="20"/>
          <w:szCs w:val="20"/>
          <w:lang w:eastAsia="tr-TR"/>
        </w:rPr>
        <w:t>impulsa</w:t>
      </w:r>
      <w:proofErr w:type="spellEnd"/>
      <w:r w:rsidRPr="00626017">
        <w:rPr>
          <w:rFonts w:ascii="Arial" w:eastAsia="Times New Roman" w:hAnsi="Arial" w:cs="Arial"/>
          <w:color w:val="333333"/>
          <w:sz w:val="20"/>
          <w:szCs w:val="20"/>
          <w:lang w:eastAsia="tr-TR"/>
        </w:rPr>
        <w:t xml:space="preserve"> tepki vermemesi bu sayede de yorulmaması sağlanır. Akson ucundan salgılanan </w:t>
      </w:r>
      <w:proofErr w:type="spellStart"/>
      <w:r w:rsidRPr="00626017">
        <w:rPr>
          <w:rFonts w:ascii="Arial" w:eastAsia="Times New Roman" w:hAnsi="Arial" w:cs="Arial"/>
          <w:color w:val="333333"/>
          <w:sz w:val="20"/>
          <w:szCs w:val="20"/>
          <w:lang w:eastAsia="tr-TR"/>
        </w:rPr>
        <w:t>nörotransmitter</w:t>
      </w:r>
      <w:proofErr w:type="spellEnd"/>
      <w:r w:rsidRPr="00626017">
        <w:rPr>
          <w:rFonts w:ascii="Arial" w:eastAsia="Times New Roman" w:hAnsi="Arial" w:cs="Arial"/>
          <w:color w:val="333333"/>
          <w:sz w:val="20"/>
          <w:szCs w:val="20"/>
          <w:lang w:eastAsia="tr-TR"/>
        </w:rPr>
        <w:t xml:space="preserve"> maddeler, </w:t>
      </w:r>
      <w:proofErr w:type="spellStart"/>
      <w:r w:rsidRPr="00626017">
        <w:rPr>
          <w:rFonts w:ascii="Arial" w:eastAsia="Times New Roman" w:hAnsi="Arial" w:cs="Arial"/>
          <w:color w:val="333333"/>
          <w:sz w:val="20"/>
          <w:szCs w:val="20"/>
          <w:lang w:eastAsia="tr-TR"/>
        </w:rPr>
        <w:t>impulsun</w:t>
      </w:r>
      <w:proofErr w:type="spellEnd"/>
      <w:r w:rsidRPr="00626017">
        <w:rPr>
          <w:rFonts w:ascii="Arial" w:eastAsia="Times New Roman" w:hAnsi="Arial" w:cs="Arial"/>
          <w:color w:val="333333"/>
          <w:sz w:val="20"/>
          <w:szCs w:val="20"/>
          <w:lang w:eastAsia="tr-TR"/>
        </w:rPr>
        <w:t xml:space="preserve"> geçişini engelliyorsa </w:t>
      </w:r>
      <w:r w:rsidRPr="00626017">
        <w:rPr>
          <w:rFonts w:ascii="Arial" w:eastAsia="Times New Roman" w:hAnsi="Arial" w:cs="Arial"/>
          <w:b/>
          <w:bCs/>
          <w:color w:val="333333"/>
          <w:sz w:val="20"/>
          <w:szCs w:val="20"/>
          <w:lang w:eastAsia="tr-TR"/>
        </w:rPr>
        <w:t xml:space="preserve">durdurucu </w:t>
      </w:r>
      <w:proofErr w:type="spellStart"/>
      <w:r w:rsidRPr="00626017">
        <w:rPr>
          <w:rFonts w:ascii="Arial" w:eastAsia="Times New Roman" w:hAnsi="Arial" w:cs="Arial"/>
          <w:b/>
          <w:bCs/>
          <w:color w:val="333333"/>
          <w:sz w:val="20"/>
          <w:szCs w:val="20"/>
          <w:lang w:eastAsia="tr-TR"/>
        </w:rPr>
        <w:t>sinaps</w:t>
      </w:r>
      <w:proofErr w:type="spellEnd"/>
      <w:r w:rsidRPr="00626017">
        <w:rPr>
          <w:rFonts w:ascii="Arial" w:eastAsia="Times New Roman" w:hAnsi="Arial" w:cs="Arial"/>
          <w:color w:val="333333"/>
          <w:sz w:val="20"/>
          <w:szCs w:val="20"/>
          <w:lang w:eastAsia="tr-TR"/>
        </w:rPr>
        <w:t>; iletimi kolaylaştırıyorsa </w:t>
      </w:r>
      <w:r w:rsidRPr="00626017">
        <w:rPr>
          <w:rFonts w:ascii="Arial" w:eastAsia="Times New Roman" w:hAnsi="Arial" w:cs="Arial"/>
          <w:b/>
          <w:bCs/>
          <w:color w:val="333333"/>
          <w:sz w:val="20"/>
          <w:szCs w:val="20"/>
          <w:lang w:eastAsia="tr-TR"/>
        </w:rPr>
        <w:t xml:space="preserve">kolaylaştırıcı </w:t>
      </w:r>
      <w:proofErr w:type="spellStart"/>
      <w:r w:rsidRPr="00626017">
        <w:rPr>
          <w:rFonts w:ascii="Arial" w:eastAsia="Times New Roman" w:hAnsi="Arial" w:cs="Arial"/>
          <w:b/>
          <w:bCs/>
          <w:color w:val="333333"/>
          <w:sz w:val="20"/>
          <w:szCs w:val="20"/>
          <w:lang w:eastAsia="tr-TR"/>
        </w:rPr>
        <w:t>sinaps</w:t>
      </w:r>
      <w:proofErr w:type="spellEnd"/>
      <w:r w:rsidRPr="00626017">
        <w:rPr>
          <w:rFonts w:ascii="Arial" w:eastAsia="Times New Roman" w:hAnsi="Arial" w:cs="Arial"/>
          <w:color w:val="333333"/>
          <w:sz w:val="20"/>
          <w:szCs w:val="20"/>
          <w:lang w:eastAsia="tr-TR"/>
        </w:rPr>
        <w:t xml:space="preserve"> adını alır. Görevi biten </w:t>
      </w:r>
      <w:proofErr w:type="spellStart"/>
      <w:r w:rsidRPr="00626017">
        <w:rPr>
          <w:rFonts w:ascii="Arial" w:eastAsia="Times New Roman" w:hAnsi="Arial" w:cs="Arial"/>
          <w:color w:val="333333"/>
          <w:sz w:val="20"/>
          <w:szCs w:val="20"/>
          <w:lang w:eastAsia="tr-TR"/>
        </w:rPr>
        <w:t>nörotransmitter</w:t>
      </w:r>
      <w:proofErr w:type="spellEnd"/>
      <w:r w:rsidRPr="00626017">
        <w:rPr>
          <w:rFonts w:ascii="Arial" w:eastAsia="Times New Roman" w:hAnsi="Arial" w:cs="Arial"/>
          <w:color w:val="333333"/>
          <w:sz w:val="20"/>
          <w:szCs w:val="20"/>
          <w:lang w:eastAsia="tr-TR"/>
        </w:rPr>
        <w:t xml:space="preserve"> maddeler hidroliz edilerek parçalanır veya geri emilim sayesinde ortamdan uzaklaştırılır.</w:t>
      </w:r>
    </w:p>
    <w:p w:rsidR="00626017" w:rsidRDefault="00626017" w:rsidP="00626017">
      <w:pPr>
        <w:rPr>
          <w:b/>
          <w:sz w:val="24"/>
        </w:rPr>
      </w:pPr>
    </w:p>
    <w:p w:rsidR="0083288A" w:rsidRPr="0083288A" w:rsidRDefault="0083288A" w:rsidP="0083288A">
      <w:pPr>
        <w:pStyle w:val="Balk1"/>
        <w:spacing w:before="0" w:beforeAutospacing="0" w:after="180" w:afterAutospacing="0" w:line="312" w:lineRule="atLeast"/>
        <w:jc w:val="center"/>
        <w:rPr>
          <w:rFonts w:ascii="Arial" w:hAnsi="Arial" w:cs="Arial"/>
          <w:bCs w:val="0"/>
          <w:color w:val="FF0000"/>
          <w:sz w:val="24"/>
          <w:szCs w:val="20"/>
        </w:rPr>
      </w:pPr>
      <w:r w:rsidRPr="0083288A">
        <w:rPr>
          <w:rFonts w:ascii="Arial" w:hAnsi="Arial" w:cs="Arial"/>
          <w:bCs w:val="0"/>
          <w:color w:val="FF0000"/>
          <w:sz w:val="24"/>
          <w:szCs w:val="20"/>
        </w:rPr>
        <w:t>İnsanda Sinir Sistemi</w:t>
      </w:r>
    </w:p>
    <w:p w:rsidR="0083288A" w:rsidRDefault="0083288A" w:rsidP="0083288A">
      <w:pPr>
        <w:rPr>
          <w:rFonts w:ascii="Arial" w:hAnsi="Arial" w:cs="Arial"/>
          <w:color w:val="333333"/>
          <w:sz w:val="20"/>
          <w:szCs w:val="20"/>
        </w:rPr>
      </w:pPr>
      <w:r w:rsidRPr="0083288A">
        <w:rPr>
          <w:rFonts w:ascii="Arial" w:hAnsi="Arial" w:cs="Arial"/>
          <w:noProof/>
          <w:color w:val="000000"/>
          <w:sz w:val="20"/>
          <w:szCs w:val="20"/>
          <w:lang w:eastAsia="tr-TR"/>
        </w:rPr>
        <w:drawing>
          <wp:inline distT="0" distB="0" distL="0" distR="0" wp14:anchorId="1FD54646" wp14:editId="53F5A31A">
            <wp:extent cx="5181600" cy="3952875"/>
            <wp:effectExtent l="0" t="0" r="0" b="9525"/>
            <wp:docPr id="11" name="Resim 11" descr="İnsanda Sinir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anda Sinir Siste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3952875"/>
                    </a:xfrm>
                    <a:prstGeom prst="rect">
                      <a:avLst/>
                    </a:prstGeom>
                    <a:noFill/>
                    <a:ln>
                      <a:noFill/>
                    </a:ln>
                  </pic:spPr>
                </pic:pic>
              </a:graphicData>
            </a:graphic>
          </wp:inline>
        </w:drawing>
      </w:r>
    </w:p>
    <w:p w:rsidR="0083288A" w:rsidRPr="0083288A" w:rsidRDefault="0083288A" w:rsidP="0083288A">
      <w:pPr>
        <w:rPr>
          <w:rFonts w:ascii="Arial" w:hAnsi="Arial" w:cs="Arial"/>
          <w:color w:val="000000"/>
          <w:sz w:val="20"/>
          <w:szCs w:val="20"/>
        </w:rPr>
      </w:pPr>
      <w:r w:rsidRPr="0083288A">
        <w:rPr>
          <w:rFonts w:ascii="Arial" w:hAnsi="Arial" w:cs="Arial"/>
          <w:color w:val="333333"/>
          <w:sz w:val="20"/>
          <w:szCs w:val="20"/>
        </w:rPr>
        <w:t>Sinir sistemi çevresel ve merkezi sinir sistemi olmak üzere ikiye ayrılır.</w:t>
      </w:r>
    </w:p>
    <w:p w:rsidR="0083288A" w:rsidRPr="0083288A" w:rsidRDefault="0083288A" w:rsidP="0083288A">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83288A">
        <w:rPr>
          <w:rFonts w:ascii="Arial" w:hAnsi="Arial" w:cs="Arial"/>
          <w:bCs w:val="0"/>
          <w:color w:val="FF0000"/>
          <w:sz w:val="20"/>
          <w:szCs w:val="20"/>
        </w:rPr>
        <w:t>I) Merkezi Sinir Sistemi</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Merkezi sinir sistemi ara nöronlar ve motor nöronların hücre gövdelerinden oluşur. Merkezi sinir sistemini beyin ve omurilik olmak üzere ikiye ayırabiliriz. Bu iki yapı birlikte sıkı bir uyum içerisinde merkezi sinir sistemini oluşturur.</w:t>
      </w:r>
    </w:p>
    <w:p w:rsidR="0083288A" w:rsidRPr="0083288A" w:rsidRDefault="0083288A" w:rsidP="0083288A">
      <w:pPr>
        <w:pStyle w:val="Balk3"/>
        <w:spacing w:before="0" w:beforeAutospacing="0" w:after="180" w:afterAutospacing="0" w:line="276" w:lineRule="atLeast"/>
        <w:rPr>
          <w:rFonts w:ascii="Arial" w:hAnsi="Arial" w:cs="Arial"/>
          <w:b w:val="0"/>
          <w:bCs w:val="0"/>
          <w:color w:val="FF0000"/>
          <w:sz w:val="20"/>
          <w:szCs w:val="20"/>
        </w:rPr>
      </w:pPr>
      <w:r w:rsidRPr="0083288A">
        <w:rPr>
          <w:rFonts w:ascii="Arial" w:hAnsi="Arial" w:cs="Arial"/>
          <w:b w:val="0"/>
          <w:bCs w:val="0"/>
          <w:color w:val="FF0000"/>
          <w:sz w:val="20"/>
          <w:szCs w:val="20"/>
        </w:rPr>
        <w:t>Merkezi Sinir Sistemi Zar Yapısı</w:t>
      </w:r>
    </w:p>
    <w:p w:rsidR="0083288A" w:rsidRPr="0083288A" w:rsidRDefault="0083288A" w:rsidP="00C262A9">
      <w:pPr>
        <w:numPr>
          <w:ilvl w:val="0"/>
          <w:numId w:val="3"/>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Beyin ve omurilik üç zar katmanıyla korunmaktadır. Bu zarlar dıştan içe doğru; sert zar, örümceksi zar ve ince zar olmak üzere isimlendirilir. Örümceksi zar, sert zar ile ince zar arasında bağ dokudan oluşur.</w:t>
      </w:r>
    </w:p>
    <w:p w:rsidR="0083288A" w:rsidRPr="0083288A" w:rsidRDefault="0083288A" w:rsidP="00C262A9">
      <w:pPr>
        <w:numPr>
          <w:ilvl w:val="0"/>
          <w:numId w:val="3"/>
        </w:numPr>
        <w:spacing w:before="100" w:beforeAutospacing="1" w:after="0" w:afterAutospacing="1" w:line="240" w:lineRule="auto"/>
        <w:rPr>
          <w:rFonts w:ascii="Arial" w:hAnsi="Arial" w:cs="Arial"/>
          <w:color w:val="333333"/>
          <w:sz w:val="20"/>
          <w:szCs w:val="20"/>
        </w:rPr>
      </w:pPr>
      <w:r w:rsidRPr="0083288A">
        <w:rPr>
          <w:rFonts w:ascii="Arial" w:hAnsi="Arial" w:cs="Arial"/>
          <w:color w:val="333333"/>
          <w:sz w:val="20"/>
          <w:szCs w:val="20"/>
        </w:rPr>
        <w:t>Örümceksi zar ile ince zar arasında </w:t>
      </w:r>
      <w:r w:rsidRPr="0083288A">
        <w:rPr>
          <w:rStyle w:val="Gl"/>
          <w:color w:val="333333"/>
          <w:sz w:val="20"/>
          <w:szCs w:val="20"/>
        </w:rPr>
        <w:t>beyin omurilik sıvısı</w:t>
      </w:r>
      <w:r w:rsidRPr="0083288A">
        <w:rPr>
          <w:rFonts w:ascii="Arial" w:hAnsi="Arial" w:cs="Arial"/>
          <w:color w:val="333333"/>
          <w:sz w:val="20"/>
          <w:szCs w:val="20"/>
        </w:rPr>
        <w:t xml:space="preserve"> (BOS) bulunur. Beyin omurilik sıvısı, merkezi sinir sisteminin iyon dengesini kontrol eder; beyni basınca ve </w:t>
      </w:r>
      <w:proofErr w:type="gramStart"/>
      <w:r w:rsidRPr="0083288A">
        <w:rPr>
          <w:rFonts w:ascii="Arial" w:hAnsi="Arial" w:cs="Arial"/>
          <w:color w:val="333333"/>
          <w:sz w:val="20"/>
          <w:szCs w:val="20"/>
        </w:rPr>
        <w:t>travmaya</w:t>
      </w:r>
      <w:proofErr w:type="gramEnd"/>
      <w:r w:rsidRPr="0083288A">
        <w:rPr>
          <w:rFonts w:ascii="Arial" w:hAnsi="Arial" w:cs="Arial"/>
          <w:color w:val="333333"/>
          <w:sz w:val="20"/>
          <w:szCs w:val="20"/>
        </w:rPr>
        <w:t xml:space="preserve"> karşı korur.</w:t>
      </w:r>
    </w:p>
    <w:p w:rsidR="0083288A" w:rsidRPr="0083288A" w:rsidRDefault="0083288A" w:rsidP="00C262A9">
      <w:pPr>
        <w:numPr>
          <w:ilvl w:val="0"/>
          <w:numId w:val="3"/>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İnce zar, beyin kıvrımları arasında dolaşır ve yapısında bolca bulunan kan damarları sayesinde beyin ve omuriliğin glikoz ve oksijen ihtiyacını karşılar.</w:t>
      </w:r>
    </w:p>
    <w:p w:rsidR="0083288A" w:rsidRDefault="0083288A" w:rsidP="0083288A">
      <w:pPr>
        <w:pStyle w:val="Balk3"/>
        <w:spacing w:before="0" w:beforeAutospacing="0" w:after="180" w:afterAutospacing="0" w:line="276" w:lineRule="atLeast"/>
        <w:rPr>
          <w:rFonts w:ascii="Arial" w:hAnsi="Arial" w:cs="Arial"/>
          <w:b w:val="0"/>
          <w:bCs w:val="0"/>
          <w:color w:val="383131"/>
          <w:sz w:val="20"/>
          <w:szCs w:val="20"/>
        </w:rPr>
      </w:pPr>
    </w:p>
    <w:p w:rsidR="0083288A" w:rsidRPr="0083288A" w:rsidRDefault="0083288A" w:rsidP="0083288A">
      <w:pPr>
        <w:pStyle w:val="Balk3"/>
        <w:spacing w:before="0" w:beforeAutospacing="0" w:after="180" w:afterAutospacing="0" w:line="276" w:lineRule="atLeast"/>
        <w:rPr>
          <w:rFonts w:ascii="Arial" w:hAnsi="Arial" w:cs="Arial"/>
          <w:bCs w:val="0"/>
          <w:color w:val="FF0000"/>
          <w:sz w:val="20"/>
          <w:szCs w:val="20"/>
        </w:rPr>
      </w:pPr>
      <w:r w:rsidRPr="0083288A">
        <w:rPr>
          <w:rFonts w:ascii="Arial" w:hAnsi="Arial" w:cs="Arial"/>
          <w:bCs w:val="0"/>
          <w:color w:val="FF0000"/>
          <w:sz w:val="20"/>
          <w:szCs w:val="20"/>
        </w:rPr>
        <w:lastRenderedPageBreak/>
        <w:t>A) Beyin</w:t>
      </w:r>
    </w:p>
    <w:p w:rsidR="0083288A" w:rsidRPr="0083288A" w:rsidRDefault="0083288A" w:rsidP="0083288A">
      <w:pPr>
        <w:rPr>
          <w:rFonts w:ascii="Arial" w:hAnsi="Arial" w:cs="Arial"/>
          <w:color w:val="000000"/>
          <w:sz w:val="20"/>
          <w:szCs w:val="20"/>
        </w:rPr>
      </w:pPr>
      <w:r w:rsidRPr="0083288A">
        <w:rPr>
          <w:rFonts w:ascii="Arial" w:hAnsi="Arial" w:cs="Arial"/>
          <w:noProof/>
          <w:color w:val="000000"/>
          <w:sz w:val="20"/>
          <w:szCs w:val="20"/>
          <w:lang w:eastAsia="tr-TR"/>
        </w:rPr>
        <w:drawing>
          <wp:inline distT="0" distB="0" distL="0" distR="0" wp14:anchorId="7008217C" wp14:editId="02F97EC6">
            <wp:extent cx="5029200" cy="2962275"/>
            <wp:effectExtent l="0" t="0" r="0" b="9525"/>
            <wp:docPr id="9" name="Resim 9" descr="İnsanda Sinir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anda Sinir Siste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089" cy="2966922"/>
                    </a:xfrm>
                    <a:prstGeom prst="rect">
                      <a:avLst/>
                    </a:prstGeom>
                    <a:noFill/>
                    <a:ln>
                      <a:noFill/>
                    </a:ln>
                  </pic:spPr>
                </pic:pic>
              </a:graphicData>
            </a:graphic>
          </wp:inline>
        </w:drawing>
      </w:r>
      <w:r w:rsidRPr="0083288A">
        <w:rPr>
          <w:rFonts w:ascii="Arial" w:hAnsi="Arial" w:cs="Arial"/>
          <w:color w:val="333333"/>
          <w:sz w:val="20"/>
          <w:szCs w:val="20"/>
        </w:rPr>
        <w:t>.</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FF0000"/>
          <w:sz w:val="20"/>
          <w:szCs w:val="20"/>
        </w:rPr>
        <w:t>İnsan beyni ön, orta ve arka beyin olmak üzere üç bölümde incelenir</w:t>
      </w:r>
      <w:r w:rsidRPr="0083288A">
        <w:rPr>
          <w:rFonts w:ascii="Arial" w:hAnsi="Arial" w:cs="Arial"/>
          <w:color w:val="333333"/>
          <w:sz w:val="20"/>
          <w:szCs w:val="20"/>
        </w:rPr>
        <w:t>.</w:t>
      </w:r>
    </w:p>
    <w:p w:rsidR="0083288A" w:rsidRPr="0083288A" w:rsidRDefault="0083288A" w:rsidP="0083288A">
      <w:pPr>
        <w:pStyle w:val="Balk4"/>
        <w:spacing w:before="0" w:beforeAutospacing="0" w:after="180" w:afterAutospacing="0" w:line="259" w:lineRule="atLeast"/>
        <w:rPr>
          <w:rFonts w:ascii="Arial" w:hAnsi="Arial" w:cs="Arial"/>
          <w:b w:val="0"/>
          <w:bCs w:val="0"/>
          <w:color w:val="FF0000"/>
          <w:sz w:val="20"/>
          <w:szCs w:val="20"/>
        </w:rPr>
      </w:pPr>
      <w:r w:rsidRPr="0083288A">
        <w:rPr>
          <w:rFonts w:ascii="Arial" w:hAnsi="Arial" w:cs="Arial"/>
          <w:b w:val="0"/>
          <w:bCs w:val="0"/>
          <w:color w:val="FF0000"/>
          <w:sz w:val="20"/>
          <w:szCs w:val="20"/>
        </w:rPr>
        <w:t>1) Ön Beyin</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Ön beyin iki bölgeye ayrılır: uç beyin ve ara beyin.</w:t>
      </w:r>
    </w:p>
    <w:p w:rsidR="0083288A" w:rsidRPr="0083288A" w:rsidRDefault="0083288A" w:rsidP="0083288A">
      <w:pPr>
        <w:pStyle w:val="Balk5"/>
        <w:spacing w:before="0" w:line="247" w:lineRule="atLeast"/>
        <w:rPr>
          <w:rFonts w:ascii="Arial" w:hAnsi="Arial" w:cs="Arial"/>
          <w:color w:val="FF0000"/>
          <w:sz w:val="20"/>
          <w:szCs w:val="20"/>
        </w:rPr>
      </w:pPr>
      <w:r w:rsidRPr="0083288A">
        <w:rPr>
          <w:rStyle w:val="Gl"/>
          <w:bCs w:val="0"/>
          <w:color w:val="FF0000"/>
          <w:sz w:val="20"/>
          <w:szCs w:val="20"/>
        </w:rPr>
        <w:t>Uç beyin</w:t>
      </w:r>
    </w:p>
    <w:p w:rsidR="0083288A" w:rsidRPr="0083288A" w:rsidRDefault="0083288A" w:rsidP="0083288A">
      <w:pPr>
        <w:rPr>
          <w:rFonts w:ascii="Arial" w:hAnsi="Arial" w:cs="Arial"/>
          <w:color w:val="000000"/>
          <w:sz w:val="20"/>
          <w:szCs w:val="20"/>
        </w:rPr>
      </w:pPr>
      <w:r w:rsidRPr="0083288A">
        <w:rPr>
          <w:rFonts w:ascii="Arial" w:hAnsi="Arial" w:cs="Arial"/>
          <w:noProof/>
          <w:color w:val="000000"/>
          <w:sz w:val="20"/>
          <w:szCs w:val="20"/>
          <w:lang w:eastAsia="tr-TR"/>
        </w:rPr>
        <w:drawing>
          <wp:inline distT="0" distB="0" distL="0" distR="0" wp14:anchorId="3881149F" wp14:editId="4B00F56D">
            <wp:extent cx="5114925" cy="2265998"/>
            <wp:effectExtent l="0" t="0" r="0" b="1270"/>
            <wp:docPr id="8" name="Resim 8" descr="İnsanda Sinir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anda Sinir Siste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265998"/>
                    </a:xfrm>
                    <a:prstGeom prst="rect">
                      <a:avLst/>
                    </a:prstGeom>
                    <a:noFill/>
                    <a:ln>
                      <a:noFill/>
                    </a:ln>
                  </pic:spPr>
                </pic:pic>
              </a:graphicData>
            </a:graphic>
          </wp:inline>
        </w:drawing>
      </w:r>
    </w:p>
    <w:p w:rsidR="0083288A" w:rsidRPr="0083288A" w:rsidRDefault="0083288A" w:rsidP="00C262A9">
      <w:pPr>
        <w:numPr>
          <w:ilvl w:val="0"/>
          <w:numId w:val="4"/>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Beynin sağ ve sol olan iki yarım küresini kapsar ve en dış kısmında bulunur.</w:t>
      </w:r>
    </w:p>
    <w:p w:rsidR="0083288A" w:rsidRPr="0083288A" w:rsidRDefault="0083288A" w:rsidP="00C262A9">
      <w:pPr>
        <w:numPr>
          <w:ilvl w:val="0"/>
          <w:numId w:val="4"/>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 xml:space="preserve">Beyin yarım kürelerinin enine kesitinde dış kısım nöron gövdelerini içerdiğinden boz (gri), iç kısım </w:t>
      </w:r>
      <w:proofErr w:type="spellStart"/>
      <w:r w:rsidRPr="0083288A">
        <w:rPr>
          <w:rFonts w:ascii="Arial" w:hAnsi="Arial" w:cs="Arial"/>
          <w:color w:val="333333"/>
          <w:sz w:val="20"/>
          <w:szCs w:val="20"/>
        </w:rPr>
        <w:t>miyelin</w:t>
      </w:r>
      <w:proofErr w:type="spellEnd"/>
      <w:r w:rsidRPr="0083288A">
        <w:rPr>
          <w:rFonts w:ascii="Arial" w:hAnsi="Arial" w:cs="Arial"/>
          <w:color w:val="333333"/>
          <w:sz w:val="20"/>
          <w:szCs w:val="20"/>
        </w:rPr>
        <w:t xml:space="preserve"> kılıflı aksonları bulundurduğundan ak (beyaz) görünür.</w:t>
      </w:r>
    </w:p>
    <w:p w:rsidR="0083288A" w:rsidRPr="0083288A" w:rsidRDefault="0083288A" w:rsidP="00C262A9">
      <w:pPr>
        <w:numPr>
          <w:ilvl w:val="0"/>
          <w:numId w:val="4"/>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Sol yarım küre büyük ölçüde vücudun sağ tarafından gelen uyarıları alır ve kontrol eder. Sağ yarım küre ise büyük ölçüde vücudun sol tarafını kontrol eder.</w:t>
      </w:r>
    </w:p>
    <w:p w:rsidR="0083288A" w:rsidRPr="0083288A" w:rsidRDefault="0083288A" w:rsidP="00C262A9">
      <w:pPr>
        <w:numPr>
          <w:ilvl w:val="0"/>
          <w:numId w:val="4"/>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 xml:space="preserve">Bu bölge birçok girinti-çıkıntıya sahiptir ve korteks tabakası (beyin </w:t>
      </w:r>
      <w:r>
        <w:rPr>
          <w:rFonts w:ascii="Arial" w:hAnsi="Arial" w:cs="Arial"/>
          <w:color w:val="333333"/>
          <w:sz w:val="20"/>
          <w:szCs w:val="20"/>
        </w:rPr>
        <w:t>kabuğu) olarak da adlandırılır.</w:t>
      </w:r>
    </w:p>
    <w:p w:rsidR="0083288A" w:rsidRPr="0083288A" w:rsidRDefault="0083288A" w:rsidP="00C262A9">
      <w:pPr>
        <w:numPr>
          <w:ilvl w:val="0"/>
          <w:numId w:val="4"/>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Uyarıların en son geldiği ve değerlendirildiği yerdir.</w:t>
      </w:r>
    </w:p>
    <w:p w:rsidR="0083288A" w:rsidRPr="0083288A" w:rsidRDefault="0083288A" w:rsidP="0083288A">
      <w:pPr>
        <w:spacing w:before="100" w:beforeAutospacing="1" w:after="100" w:afterAutospacing="1" w:line="240" w:lineRule="auto"/>
        <w:ind w:left="360"/>
        <w:rPr>
          <w:rFonts w:ascii="Arial" w:hAnsi="Arial" w:cs="Arial"/>
          <w:color w:val="333333"/>
          <w:sz w:val="20"/>
          <w:szCs w:val="20"/>
        </w:rPr>
      </w:pPr>
      <w:r w:rsidRPr="0083288A">
        <w:rPr>
          <w:rFonts w:ascii="Arial" w:hAnsi="Arial" w:cs="Arial"/>
          <w:color w:val="333333"/>
          <w:sz w:val="20"/>
          <w:szCs w:val="20"/>
        </w:rPr>
        <w:t>.</w:t>
      </w:r>
      <w:r>
        <w:rPr>
          <w:rFonts w:ascii="Arial" w:hAnsi="Arial" w:cs="Arial"/>
          <w:color w:val="333333"/>
          <w:sz w:val="20"/>
          <w:szCs w:val="20"/>
        </w:rPr>
        <w:t xml:space="preserve"> </w:t>
      </w:r>
      <w:r w:rsidRPr="0083288A">
        <w:rPr>
          <w:rFonts w:ascii="Arial" w:hAnsi="Arial" w:cs="Arial"/>
          <w:color w:val="333333"/>
          <w:sz w:val="20"/>
          <w:szCs w:val="20"/>
        </w:rPr>
        <w:t>Beynin ön lobu ile yan lobunu ayıran girintiye </w:t>
      </w:r>
      <w:proofErr w:type="spellStart"/>
      <w:r w:rsidRPr="0083288A">
        <w:rPr>
          <w:rStyle w:val="Gl"/>
          <w:color w:val="333333"/>
          <w:sz w:val="20"/>
          <w:szCs w:val="20"/>
        </w:rPr>
        <w:t>Rolando</w:t>
      </w:r>
      <w:proofErr w:type="spellEnd"/>
      <w:r w:rsidRPr="0083288A">
        <w:rPr>
          <w:rStyle w:val="Gl"/>
          <w:color w:val="333333"/>
          <w:sz w:val="20"/>
          <w:szCs w:val="20"/>
        </w:rPr>
        <w:t xml:space="preserve"> yarığı</w:t>
      </w:r>
      <w:r w:rsidRPr="0083288A">
        <w:rPr>
          <w:rFonts w:ascii="Arial" w:hAnsi="Arial" w:cs="Arial"/>
          <w:color w:val="333333"/>
          <w:sz w:val="20"/>
          <w:szCs w:val="20"/>
        </w:rPr>
        <w:t xml:space="preserve"> denir. </w:t>
      </w:r>
      <w:proofErr w:type="spellStart"/>
      <w:r w:rsidRPr="0083288A">
        <w:rPr>
          <w:rFonts w:ascii="Arial" w:hAnsi="Arial" w:cs="Arial"/>
          <w:color w:val="333333"/>
          <w:sz w:val="20"/>
          <w:szCs w:val="20"/>
        </w:rPr>
        <w:t>Rolando</w:t>
      </w:r>
      <w:proofErr w:type="spellEnd"/>
      <w:r w:rsidRPr="0083288A">
        <w:rPr>
          <w:rFonts w:ascii="Arial" w:hAnsi="Arial" w:cs="Arial"/>
          <w:color w:val="333333"/>
          <w:sz w:val="20"/>
          <w:szCs w:val="20"/>
        </w:rPr>
        <w:t xml:space="preserve"> yarığının ön kısmında motor nöronlar, arka kısmında ise duyu nöronları bulunur.</w:t>
      </w:r>
    </w:p>
    <w:p w:rsidR="0083288A" w:rsidRPr="0083288A" w:rsidRDefault="0083288A" w:rsidP="0083288A">
      <w:pPr>
        <w:pStyle w:val="Balk5"/>
        <w:spacing w:before="0" w:after="180" w:line="247" w:lineRule="atLeast"/>
        <w:rPr>
          <w:rFonts w:ascii="Arial" w:hAnsi="Arial" w:cs="Arial"/>
          <w:color w:val="FF0000"/>
          <w:sz w:val="20"/>
          <w:szCs w:val="20"/>
        </w:rPr>
      </w:pPr>
      <w:r w:rsidRPr="0083288A">
        <w:rPr>
          <w:rFonts w:ascii="Arial" w:hAnsi="Arial" w:cs="Arial"/>
          <w:b/>
          <w:bCs/>
          <w:color w:val="FF0000"/>
          <w:sz w:val="20"/>
          <w:szCs w:val="20"/>
        </w:rPr>
        <w:lastRenderedPageBreak/>
        <w:t>Ara Beyin</w:t>
      </w:r>
    </w:p>
    <w:p w:rsidR="0083288A" w:rsidRPr="0083288A" w:rsidRDefault="0083288A" w:rsidP="0083288A">
      <w:pPr>
        <w:rPr>
          <w:rFonts w:ascii="Arial" w:hAnsi="Arial" w:cs="Arial"/>
          <w:color w:val="000000"/>
          <w:sz w:val="20"/>
          <w:szCs w:val="20"/>
        </w:rPr>
      </w:pPr>
      <w:r w:rsidRPr="0083288A">
        <w:rPr>
          <w:rFonts w:ascii="Arial" w:hAnsi="Arial" w:cs="Arial"/>
          <w:noProof/>
          <w:color w:val="000000"/>
          <w:sz w:val="20"/>
          <w:szCs w:val="20"/>
          <w:lang w:eastAsia="tr-TR"/>
        </w:rPr>
        <w:drawing>
          <wp:inline distT="0" distB="0" distL="0" distR="0" wp14:anchorId="7ED42305" wp14:editId="2B508183">
            <wp:extent cx="9525" cy="9525"/>
            <wp:effectExtent l="0" t="0" r="0" b="0"/>
            <wp:docPr id="7" name="Resim 7" descr="İnsanda Sinir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anda Sinir Siste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3288A" w:rsidRPr="0083288A" w:rsidRDefault="0083288A" w:rsidP="00C262A9">
      <w:pPr>
        <w:numPr>
          <w:ilvl w:val="0"/>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 xml:space="preserve">Ara beyin, </w:t>
      </w:r>
      <w:proofErr w:type="spellStart"/>
      <w:r w:rsidRPr="0083288A">
        <w:rPr>
          <w:rFonts w:ascii="Arial" w:hAnsi="Arial" w:cs="Arial"/>
          <w:color w:val="333333"/>
          <w:sz w:val="20"/>
          <w:szCs w:val="20"/>
        </w:rPr>
        <w:t>talamus</w:t>
      </w:r>
      <w:proofErr w:type="spellEnd"/>
      <w:r w:rsidRPr="0083288A">
        <w:rPr>
          <w:rFonts w:ascii="Arial" w:hAnsi="Arial" w:cs="Arial"/>
          <w:color w:val="333333"/>
          <w:sz w:val="20"/>
          <w:szCs w:val="20"/>
        </w:rPr>
        <w:t xml:space="preserve">, </w:t>
      </w:r>
      <w:proofErr w:type="spellStart"/>
      <w:r w:rsidRPr="0083288A">
        <w:rPr>
          <w:rFonts w:ascii="Arial" w:hAnsi="Arial" w:cs="Arial"/>
          <w:color w:val="333333"/>
          <w:sz w:val="20"/>
          <w:szCs w:val="20"/>
        </w:rPr>
        <w:t>hipotalamus</w:t>
      </w:r>
      <w:proofErr w:type="spellEnd"/>
      <w:r w:rsidRPr="0083288A">
        <w:rPr>
          <w:rFonts w:ascii="Arial" w:hAnsi="Arial" w:cs="Arial"/>
          <w:color w:val="333333"/>
          <w:sz w:val="20"/>
          <w:szCs w:val="20"/>
        </w:rPr>
        <w:t xml:space="preserve"> ve </w:t>
      </w:r>
      <w:proofErr w:type="spellStart"/>
      <w:r w:rsidRPr="0083288A">
        <w:rPr>
          <w:rFonts w:ascii="Arial" w:hAnsi="Arial" w:cs="Arial"/>
          <w:color w:val="333333"/>
          <w:sz w:val="20"/>
          <w:szCs w:val="20"/>
        </w:rPr>
        <w:t>epitalamustan</w:t>
      </w:r>
      <w:proofErr w:type="spellEnd"/>
      <w:r w:rsidRPr="0083288A">
        <w:rPr>
          <w:rFonts w:ascii="Arial" w:hAnsi="Arial" w:cs="Arial"/>
          <w:color w:val="333333"/>
          <w:sz w:val="20"/>
          <w:szCs w:val="20"/>
        </w:rPr>
        <w:t xml:space="preserve"> oluşur.</w:t>
      </w:r>
    </w:p>
    <w:p w:rsidR="0083288A" w:rsidRPr="0083288A" w:rsidRDefault="0083288A" w:rsidP="00C262A9">
      <w:pPr>
        <w:numPr>
          <w:ilvl w:val="0"/>
          <w:numId w:val="5"/>
        </w:numPr>
        <w:spacing w:before="100" w:beforeAutospacing="1" w:after="0" w:afterAutospacing="1" w:line="240" w:lineRule="auto"/>
        <w:rPr>
          <w:rFonts w:ascii="Arial" w:hAnsi="Arial" w:cs="Arial"/>
          <w:color w:val="333333"/>
          <w:sz w:val="20"/>
          <w:szCs w:val="20"/>
        </w:rPr>
      </w:pPr>
      <w:proofErr w:type="spellStart"/>
      <w:r w:rsidRPr="0083288A">
        <w:rPr>
          <w:rStyle w:val="Gl"/>
          <w:color w:val="333333"/>
          <w:sz w:val="20"/>
          <w:szCs w:val="20"/>
        </w:rPr>
        <w:t>Talamus</w:t>
      </w:r>
      <w:proofErr w:type="spellEnd"/>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 xml:space="preserve">Koku dışındaki diğer duyu organlarından gelen </w:t>
      </w:r>
      <w:proofErr w:type="spellStart"/>
      <w:r w:rsidRPr="0083288A">
        <w:rPr>
          <w:rFonts w:ascii="Arial" w:hAnsi="Arial" w:cs="Arial"/>
          <w:color w:val="333333"/>
          <w:sz w:val="20"/>
          <w:szCs w:val="20"/>
        </w:rPr>
        <w:t>impusların</w:t>
      </w:r>
      <w:proofErr w:type="spellEnd"/>
      <w:r w:rsidRPr="0083288A">
        <w:rPr>
          <w:rFonts w:ascii="Arial" w:hAnsi="Arial" w:cs="Arial"/>
          <w:color w:val="333333"/>
          <w:sz w:val="20"/>
          <w:szCs w:val="20"/>
        </w:rPr>
        <w:t xml:space="preserve"> sınıflandırıldığı ve ilgili merkezlere iletildiği yerdir.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Duyu organlarından alınan verileri, beyin kabuğuna iletir.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proofErr w:type="spellStart"/>
      <w:r w:rsidRPr="0083288A">
        <w:rPr>
          <w:rFonts w:ascii="Arial" w:hAnsi="Arial" w:cs="Arial"/>
          <w:color w:val="333333"/>
          <w:sz w:val="20"/>
          <w:szCs w:val="20"/>
        </w:rPr>
        <w:t>Talamus</w:t>
      </w:r>
      <w:proofErr w:type="spellEnd"/>
      <w:r w:rsidRPr="0083288A">
        <w:rPr>
          <w:rFonts w:ascii="Arial" w:hAnsi="Arial" w:cs="Arial"/>
          <w:color w:val="333333"/>
          <w:sz w:val="20"/>
          <w:szCs w:val="20"/>
        </w:rPr>
        <w:t xml:space="preserve"> veya uç beyinden herhangi birinin hasara uğraması düzgün ve anlaşılır konuşmayı tümden veya göreceli olarak bozar.</w:t>
      </w:r>
    </w:p>
    <w:p w:rsidR="0083288A" w:rsidRPr="0083288A" w:rsidRDefault="0083288A" w:rsidP="00C262A9">
      <w:pPr>
        <w:numPr>
          <w:ilvl w:val="1"/>
          <w:numId w:val="5"/>
        </w:numPr>
        <w:spacing w:before="100" w:beforeAutospacing="1" w:after="0" w:afterAutospacing="1" w:line="240" w:lineRule="auto"/>
        <w:rPr>
          <w:rFonts w:ascii="Arial" w:hAnsi="Arial" w:cs="Arial"/>
          <w:color w:val="333333"/>
          <w:sz w:val="20"/>
          <w:szCs w:val="20"/>
        </w:rPr>
      </w:pPr>
      <w:r w:rsidRPr="0083288A">
        <w:rPr>
          <w:rFonts w:ascii="Arial" w:hAnsi="Arial" w:cs="Arial"/>
          <w:color w:val="333333"/>
          <w:sz w:val="20"/>
          <w:szCs w:val="20"/>
        </w:rPr>
        <w:t>Uyku sırasında </w:t>
      </w:r>
      <w:proofErr w:type="spellStart"/>
      <w:r w:rsidRPr="0083288A">
        <w:rPr>
          <w:rStyle w:val="Gl"/>
          <w:color w:val="333333"/>
          <w:sz w:val="20"/>
          <w:szCs w:val="20"/>
        </w:rPr>
        <w:t>talamus</w:t>
      </w:r>
      <w:proofErr w:type="spellEnd"/>
      <w:r w:rsidRPr="0083288A">
        <w:rPr>
          <w:rFonts w:ascii="Arial" w:hAnsi="Arial" w:cs="Arial"/>
          <w:color w:val="333333"/>
          <w:sz w:val="20"/>
          <w:szCs w:val="20"/>
        </w:rPr>
        <w:t> ve </w:t>
      </w:r>
      <w:r w:rsidRPr="0083288A">
        <w:rPr>
          <w:rStyle w:val="Gl"/>
          <w:color w:val="333333"/>
          <w:sz w:val="20"/>
          <w:szCs w:val="20"/>
        </w:rPr>
        <w:t>beyin kabuğu</w:t>
      </w:r>
      <w:r w:rsidRPr="0083288A">
        <w:rPr>
          <w:rFonts w:ascii="Arial" w:hAnsi="Arial" w:cs="Arial"/>
          <w:color w:val="333333"/>
          <w:sz w:val="20"/>
          <w:szCs w:val="20"/>
        </w:rPr>
        <w:t> işlevsiz kalır.</w:t>
      </w:r>
    </w:p>
    <w:p w:rsidR="0083288A" w:rsidRPr="0083288A" w:rsidRDefault="0083288A" w:rsidP="00C262A9">
      <w:pPr>
        <w:numPr>
          <w:ilvl w:val="0"/>
          <w:numId w:val="5"/>
        </w:numPr>
        <w:spacing w:before="100" w:beforeAutospacing="1" w:after="0" w:afterAutospacing="1" w:line="240" w:lineRule="auto"/>
        <w:rPr>
          <w:rFonts w:ascii="Arial" w:hAnsi="Arial" w:cs="Arial"/>
          <w:color w:val="333333"/>
          <w:sz w:val="20"/>
          <w:szCs w:val="20"/>
        </w:rPr>
      </w:pPr>
      <w:proofErr w:type="spellStart"/>
      <w:r w:rsidRPr="0083288A">
        <w:rPr>
          <w:rStyle w:val="Gl"/>
          <w:color w:val="333333"/>
          <w:sz w:val="20"/>
          <w:szCs w:val="20"/>
        </w:rPr>
        <w:t>Hipotalamus</w:t>
      </w:r>
      <w:proofErr w:type="spellEnd"/>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proofErr w:type="spellStart"/>
      <w:r w:rsidRPr="0083288A">
        <w:rPr>
          <w:rFonts w:ascii="Arial" w:hAnsi="Arial" w:cs="Arial"/>
          <w:color w:val="333333"/>
          <w:sz w:val="20"/>
          <w:szCs w:val="20"/>
        </w:rPr>
        <w:t>Homeostatik</w:t>
      </w:r>
      <w:proofErr w:type="spellEnd"/>
      <w:r w:rsidRPr="0083288A">
        <w:rPr>
          <w:rFonts w:ascii="Arial" w:hAnsi="Arial" w:cs="Arial"/>
          <w:color w:val="333333"/>
          <w:sz w:val="20"/>
          <w:szCs w:val="20"/>
        </w:rPr>
        <w:t xml:space="preserve"> düzenleme için beynin en önemli bölgelerinden biridir.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Vücudun biyolojik saatini düzenler. Vücut ısısını ayarlar. Bu nedenle vücudun termostatı gibi görev yapar.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Yapısında bulunan hipofiz bezini kontrol eder. Hipofiz bezi de endokrin (hormon) sistemini kontrol eder.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Açlık, susama, savaş-kaç tepkisi, kan basıncı, kalp atış hızı, vücut sıcaklığı, iştah ve uyku düzeni gibi faaliyetlerle insanı hayatta tutar.</w:t>
      </w:r>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proofErr w:type="spellStart"/>
      <w:r w:rsidRPr="0083288A">
        <w:rPr>
          <w:rFonts w:ascii="Arial" w:hAnsi="Arial" w:cs="Arial"/>
          <w:color w:val="333333"/>
          <w:sz w:val="20"/>
          <w:szCs w:val="20"/>
        </w:rPr>
        <w:t>Hipotalamus</w:t>
      </w:r>
      <w:proofErr w:type="spellEnd"/>
      <w:r w:rsidRPr="0083288A">
        <w:rPr>
          <w:rFonts w:ascii="Arial" w:hAnsi="Arial" w:cs="Arial"/>
          <w:color w:val="333333"/>
          <w:sz w:val="20"/>
          <w:szCs w:val="20"/>
        </w:rPr>
        <w:t xml:space="preserve"> işlevi yok olursa sürekli uyku dur</w:t>
      </w:r>
      <w:r w:rsidR="00542E7B">
        <w:rPr>
          <w:rFonts w:ascii="Arial" w:hAnsi="Arial" w:cs="Arial"/>
          <w:color w:val="333333"/>
          <w:sz w:val="20"/>
          <w:szCs w:val="20"/>
        </w:rPr>
        <w:t>umu gözlemlenir.</w:t>
      </w:r>
    </w:p>
    <w:p w:rsidR="0083288A" w:rsidRPr="0083288A" w:rsidRDefault="0083288A" w:rsidP="00C262A9">
      <w:pPr>
        <w:numPr>
          <w:ilvl w:val="0"/>
          <w:numId w:val="5"/>
        </w:numPr>
        <w:spacing w:before="100" w:beforeAutospacing="1" w:after="0" w:afterAutospacing="1" w:line="240" w:lineRule="auto"/>
        <w:rPr>
          <w:rFonts w:ascii="Arial" w:hAnsi="Arial" w:cs="Arial"/>
          <w:color w:val="333333"/>
          <w:sz w:val="20"/>
          <w:szCs w:val="20"/>
        </w:rPr>
      </w:pPr>
      <w:proofErr w:type="spellStart"/>
      <w:r w:rsidRPr="0083288A">
        <w:rPr>
          <w:rStyle w:val="Gl"/>
          <w:color w:val="333333"/>
          <w:sz w:val="20"/>
          <w:szCs w:val="20"/>
        </w:rPr>
        <w:t>Epitalamus</w:t>
      </w:r>
      <w:proofErr w:type="spellEnd"/>
    </w:p>
    <w:p w:rsidR="0083288A" w:rsidRPr="0083288A" w:rsidRDefault="0083288A" w:rsidP="00C262A9">
      <w:pPr>
        <w:numPr>
          <w:ilvl w:val="1"/>
          <w:numId w:val="5"/>
        </w:numPr>
        <w:spacing w:before="100" w:beforeAutospacing="1" w:after="100" w:afterAutospacing="1" w:line="240" w:lineRule="auto"/>
        <w:rPr>
          <w:rFonts w:ascii="Arial" w:hAnsi="Arial" w:cs="Arial"/>
          <w:color w:val="333333"/>
          <w:sz w:val="20"/>
          <w:szCs w:val="20"/>
        </w:rPr>
      </w:pPr>
      <w:proofErr w:type="spellStart"/>
      <w:r w:rsidRPr="0083288A">
        <w:rPr>
          <w:rFonts w:ascii="Arial" w:hAnsi="Arial" w:cs="Arial"/>
          <w:color w:val="333333"/>
          <w:sz w:val="20"/>
          <w:szCs w:val="20"/>
        </w:rPr>
        <w:t>Epifiz</w:t>
      </w:r>
      <w:proofErr w:type="spellEnd"/>
      <w:r w:rsidRPr="0083288A">
        <w:rPr>
          <w:rFonts w:ascii="Arial" w:hAnsi="Arial" w:cs="Arial"/>
          <w:color w:val="333333"/>
          <w:sz w:val="20"/>
          <w:szCs w:val="20"/>
        </w:rPr>
        <w:t xml:space="preserve"> bezini içerir. </w:t>
      </w:r>
      <w:proofErr w:type="spellStart"/>
      <w:r w:rsidRPr="0083288A">
        <w:rPr>
          <w:rFonts w:ascii="Arial" w:hAnsi="Arial" w:cs="Arial"/>
          <w:color w:val="333333"/>
          <w:sz w:val="20"/>
          <w:szCs w:val="20"/>
        </w:rPr>
        <w:t>Epifiz</w:t>
      </w:r>
      <w:proofErr w:type="spellEnd"/>
      <w:r w:rsidRPr="0083288A">
        <w:rPr>
          <w:rFonts w:ascii="Arial" w:hAnsi="Arial" w:cs="Arial"/>
          <w:color w:val="333333"/>
          <w:sz w:val="20"/>
          <w:szCs w:val="20"/>
        </w:rPr>
        <w:t xml:space="preserve"> bezinden melatonin hormonu salgılanır.</w:t>
      </w:r>
    </w:p>
    <w:p w:rsidR="0083288A" w:rsidRPr="0083288A" w:rsidRDefault="0083288A" w:rsidP="0083288A">
      <w:pPr>
        <w:pStyle w:val="Balk4"/>
        <w:spacing w:before="0" w:beforeAutospacing="0" w:after="180" w:afterAutospacing="0" w:line="259" w:lineRule="atLeast"/>
        <w:rPr>
          <w:rFonts w:ascii="Arial" w:hAnsi="Arial" w:cs="Arial"/>
          <w:bCs w:val="0"/>
          <w:color w:val="FF0000"/>
          <w:sz w:val="20"/>
          <w:szCs w:val="20"/>
        </w:rPr>
      </w:pPr>
      <w:r w:rsidRPr="0083288A">
        <w:rPr>
          <w:rFonts w:ascii="Arial" w:hAnsi="Arial" w:cs="Arial"/>
          <w:bCs w:val="0"/>
          <w:color w:val="FF0000"/>
          <w:sz w:val="20"/>
          <w:szCs w:val="20"/>
        </w:rPr>
        <w:t>2) Orta Beyin</w:t>
      </w:r>
    </w:p>
    <w:p w:rsidR="0083288A" w:rsidRPr="0083288A" w:rsidRDefault="0083288A" w:rsidP="0083288A">
      <w:pPr>
        <w:pStyle w:val="NormalWeb"/>
        <w:spacing w:after="0"/>
        <w:rPr>
          <w:rFonts w:ascii="Arial" w:hAnsi="Arial" w:cs="Arial"/>
          <w:color w:val="333333"/>
          <w:sz w:val="20"/>
          <w:szCs w:val="20"/>
        </w:rPr>
      </w:pPr>
      <w:proofErr w:type="spellStart"/>
      <w:r w:rsidRPr="0083288A">
        <w:rPr>
          <w:rFonts w:ascii="Arial" w:hAnsi="Arial" w:cs="Arial"/>
          <w:color w:val="333333"/>
          <w:sz w:val="20"/>
          <w:szCs w:val="20"/>
        </w:rPr>
        <w:t>Ponsun</w:t>
      </w:r>
      <w:proofErr w:type="spellEnd"/>
      <w:r w:rsidRPr="0083288A">
        <w:rPr>
          <w:rFonts w:ascii="Arial" w:hAnsi="Arial" w:cs="Arial"/>
          <w:color w:val="333333"/>
          <w:sz w:val="20"/>
          <w:szCs w:val="20"/>
        </w:rPr>
        <w:t xml:space="preserve"> üzerinde beyincik ile ara beyin arasındaki bölüme </w:t>
      </w:r>
      <w:r w:rsidRPr="0083288A">
        <w:rPr>
          <w:rStyle w:val="Gl"/>
          <w:color w:val="333333"/>
          <w:sz w:val="20"/>
          <w:szCs w:val="20"/>
        </w:rPr>
        <w:t>orta beyin</w:t>
      </w:r>
      <w:r w:rsidRPr="0083288A">
        <w:rPr>
          <w:rFonts w:ascii="Arial" w:hAnsi="Arial" w:cs="Arial"/>
          <w:color w:val="333333"/>
          <w:sz w:val="20"/>
          <w:szCs w:val="20"/>
        </w:rPr>
        <w:t xml:space="preserve"> denir. Görme ve işitme </w:t>
      </w:r>
      <w:r>
        <w:rPr>
          <w:rFonts w:ascii="Arial" w:hAnsi="Arial" w:cs="Arial"/>
          <w:color w:val="333333"/>
          <w:sz w:val="20"/>
          <w:szCs w:val="20"/>
        </w:rPr>
        <w:t xml:space="preserve">duyularının refleks </w:t>
      </w:r>
      <w:proofErr w:type="spellStart"/>
      <w:proofErr w:type="gramStart"/>
      <w:r>
        <w:rPr>
          <w:rFonts w:ascii="Arial" w:hAnsi="Arial" w:cs="Arial"/>
          <w:color w:val="333333"/>
          <w:sz w:val="20"/>
          <w:szCs w:val="20"/>
        </w:rPr>
        <w:t>merkezidir.</w:t>
      </w:r>
      <w:r w:rsidRPr="0083288A">
        <w:rPr>
          <w:rFonts w:ascii="Arial" w:hAnsi="Arial" w:cs="Arial"/>
          <w:color w:val="333333"/>
          <w:sz w:val="20"/>
          <w:szCs w:val="20"/>
        </w:rPr>
        <w:t>Kas</w:t>
      </w:r>
      <w:proofErr w:type="spellEnd"/>
      <w:proofErr w:type="gramEnd"/>
      <w:r w:rsidRPr="0083288A">
        <w:rPr>
          <w:rFonts w:ascii="Arial" w:hAnsi="Arial" w:cs="Arial"/>
          <w:color w:val="333333"/>
          <w:sz w:val="20"/>
          <w:szCs w:val="20"/>
        </w:rPr>
        <w:t xml:space="preserve"> </w:t>
      </w:r>
      <w:proofErr w:type="spellStart"/>
      <w:r w:rsidRPr="0083288A">
        <w:rPr>
          <w:rFonts w:ascii="Arial" w:hAnsi="Arial" w:cs="Arial"/>
          <w:color w:val="333333"/>
          <w:sz w:val="20"/>
          <w:szCs w:val="20"/>
        </w:rPr>
        <w:t>tonusu</w:t>
      </w:r>
      <w:proofErr w:type="spellEnd"/>
      <w:r w:rsidRPr="0083288A">
        <w:rPr>
          <w:rFonts w:ascii="Arial" w:hAnsi="Arial" w:cs="Arial"/>
          <w:color w:val="333333"/>
          <w:sz w:val="20"/>
          <w:szCs w:val="20"/>
        </w:rPr>
        <w:t xml:space="preserve"> olarak adlandırılan kasların hafif şekilde kasılı kalmasını sağlayan merkez de orta beyinde bulunur.</w:t>
      </w:r>
    </w:p>
    <w:p w:rsidR="0083288A" w:rsidRPr="0083288A" w:rsidRDefault="0083288A" w:rsidP="0083288A">
      <w:pPr>
        <w:pStyle w:val="Balk4"/>
        <w:spacing w:before="0" w:beforeAutospacing="0" w:after="180" w:afterAutospacing="0" w:line="259" w:lineRule="atLeast"/>
        <w:rPr>
          <w:rFonts w:ascii="Arial" w:hAnsi="Arial" w:cs="Arial"/>
          <w:bCs w:val="0"/>
          <w:color w:val="FF0000"/>
          <w:sz w:val="20"/>
          <w:szCs w:val="20"/>
        </w:rPr>
      </w:pPr>
      <w:r w:rsidRPr="0083288A">
        <w:rPr>
          <w:rFonts w:ascii="Arial" w:hAnsi="Arial" w:cs="Arial"/>
          <w:bCs w:val="0"/>
          <w:color w:val="FF0000"/>
          <w:sz w:val="20"/>
          <w:szCs w:val="20"/>
        </w:rPr>
        <w:t>3) Arka Beyin</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 xml:space="preserve">Omurilik ile orta beynin birleşme bölgesinde yer alan, birçok nöronun geçiş yollarının bulunduğu yerdir. Arka beyin üç kısımda incelenir: beyincik, omurilik soğanı ve </w:t>
      </w:r>
      <w:proofErr w:type="spellStart"/>
      <w:r w:rsidRPr="0083288A">
        <w:rPr>
          <w:rFonts w:ascii="Arial" w:hAnsi="Arial" w:cs="Arial"/>
          <w:color w:val="333333"/>
          <w:sz w:val="20"/>
          <w:szCs w:val="20"/>
        </w:rPr>
        <w:t>pons</w:t>
      </w:r>
      <w:proofErr w:type="spellEnd"/>
      <w:r w:rsidRPr="0083288A">
        <w:rPr>
          <w:rFonts w:ascii="Arial" w:hAnsi="Arial" w:cs="Arial"/>
          <w:color w:val="333333"/>
          <w:sz w:val="20"/>
          <w:szCs w:val="20"/>
        </w:rPr>
        <w:t>.</w:t>
      </w:r>
    </w:p>
    <w:p w:rsidR="0083288A" w:rsidRPr="0083288A" w:rsidRDefault="0083288A" w:rsidP="00C262A9">
      <w:pPr>
        <w:numPr>
          <w:ilvl w:val="0"/>
          <w:numId w:val="6"/>
        </w:numPr>
        <w:spacing w:before="100" w:beforeAutospacing="1" w:after="0" w:afterAutospacing="1" w:line="240" w:lineRule="auto"/>
        <w:rPr>
          <w:rFonts w:ascii="Arial" w:hAnsi="Arial" w:cs="Arial"/>
          <w:color w:val="333333"/>
          <w:sz w:val="20"/>
          <w:szCs w:val="20"/>
        </w:rPr>
      </w:pPr>
      <w:proofErr w:type="spellStart"/>
      <w:r w:rsidRPr="0083288A">
        <w:rPr>
          <w:rStyle w:val="Gl"/>
          <w:color w:val="333333"/>
          <w:sz w:val="20"/>
          <w:szCs w:val="20"/>
        </w:rPr>
        <w:t>Pons</w:t>
      </w:r>
      <w:proofErr w:type="spellEnd"/>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Kalın lif demetlerinden oluşan orta beyin ile omurilik soğanı arasında bulunan yapıdır.</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proofErr w:type="spellStart"/>
      <w:r w:rsidRPr="0083288A">
        <w:rPr>
          <w:rFonts w:ascii="Arial" w:hAnsi="Arial" w:cs="Arial"/>
          <w:color w:val="333333"/>
          <w:sz w:val="20"/>
          <w:szCs w:val="20"/>
        </w:rPr>
        <w:t>Pons</w:t>
      </w:r>
      <w:proofErr w:type="spellEnd"/>
      <w:r w:rsidRPr="0083288A">
        <w:rPr>
          <w:rFonts w:ascii="Arial" w:hAnsi="Arial" w:cs="Arial"/>
          <w:color w:val="333333"/>
          <w:sz w:val="20"/>
          <w:szCs w:val="20"/>
        </w:rPr>
        <w:t>, tüm vücudun kullanıldığı hareketlerin gerçekleştirilmesinde omurilik soğanıyla eş güdümlü çalışır.</w:t>
      </w:r>
    </w:p>
    <w:p w:rsidR="0083288A" w:rsidRPr="0083288A" w:rsidRDefault="0083288A" w:rsidP="00C262A9">
      <w:pPr>
        <w:numPr>
          <w:ilvl w:val="0"/>
          <w:numId w:val="6"/>
        </w:numPr>
        <w:spacing w:before="100" w:beforeAutospacing="1" w:after="0" w:afterAutospacing="1" w:line="240" w:lineRule="auto"/>
        <w:rPr>
          <w:rFonts w:ascii="Arial" w:hAnsi="Arial" w:cs="Arial"/>
          <w:color w:val="333333"/>
          <w:sz w:val="20"/>
          <w:szCs w:val="20"/>
        </w:rPr>
      </w:pPr>
      <w:r w:rsidRPr="0083288A">
        <w:rPr>
          <w:rStyle w:val="Gl"/>
          <w:color w:val="333333"/>
          <w:sz w:val="20"/>
          <w:szCs w:val="20"/>
        </w:rPr>
        <w:t>Beyincik</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Vücudun denge merkezidir. Bunun için iç kulaktaki yarım daire kanallarından ve gözden gelen verileri değerlendirir.</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Kas hareketlerinin ritmik, planlı ve düzenli gerçekleşmesinden sorumludur.</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Beyincik büyüklüğü kas faaliyeti ile doğru orantılıdır.</w:t>
      </w:r>
    </w:p>
    <w:p w:rsidR="0083288A" w:rsidRPr="0083288A" w:rsidRDefault="0083288A" w:rsidP="00C262A9">
      <w:pPr>
        <w:numPr>
          <w:ilvl w:val="0"/>
          <w:numId w:val="6"/>
        </w:numPr>
        <w:spacing w:before="100" w:beforeAutospacing="1" w:after="0" w:afterAutospacing="1" w:line="240" w:lineRule="auto"/>
        <w:rPr>
          <w:rFonts w:ascii="Arial" w:hAnsi="Arial" w:cs="Arial"/>
          <w:color w:val="333333"/>
          <w:sz w:val="20"/>
          <w:szCs w:val="20"/>
        </w:rPr>
      </w:pPr>
      <w:r w:rsidRPr="0083288A">
        <w:rPr>
          <w:rStyle w:val="Gl"/>
          <w:color w:val="333333"/>
          <w:sz w:val="20"/>
          <w:szCs w:val="20"/>
        </w:rPr>
        <w:t>Omurilik soğanı</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Soluk alıp vermek, kalp atışı, nabız, dolaşım, boşaltım vb. gibi hayati fonksiyonların merkezidir.</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 xml:space="preserve">İç organları harekete geçiren çiğneme, yutkunma, kusma, öksürme, hapşırma, nefes alma gibi otomatik gerçekleşen </w:t>
      </w:r>
      <w:proofErr w:type="spellStart"/>
      <w:r w:rsidRPr="0083288A">
        <w:rPr>
          <w:rFonts w:ascii="Arial" w:hAnsi="Arial" w:cs="Arial"/>
          <w:color w:val="333333"/>
          <w:sz w:val="20"/>
          <w:szCs w:val="20"/>
        </w:rPr>
        <w:t>homeostatik</w:t>
      </w:r>
      <w:proofErr w:type="spellEnd"/>
      <w:r w:rsidRPr="0083288A">
        <w:rPr>
          <w:rFonts w:ascii="Arial" w:hAnsi="Arial" w:cs="Arial"/>
          <w:color w:val="333333"/>
          <w:sz w:val="20"/>
          <w:szCs w:val="20"/>
        </w:rPr>
        <w:t xml:space="preserve"> olayları kontrol eder. Vücut içi refleks kontrolünde görev yapar.</w:t>
      </w:r>
    </w:p>
    <w:p w:rsidR="0083288A" w:rsidRPr="0083288A" w:rsidRDefault="0083288A" w:rsidP="00C262A9">
      <w:pPr>
        <w:numPr>
          <w:ilvl w:val="1"/>
          <w:numId w:val="6"/>
        </w:numPr>
        <w:spacing w:before="100" w:beforeAutospacing="1" w:after="100" w:afterAutospacing="1" w:line="240" w:lineRule="auto"/>
        <w:rPr>
          <w:rFonts w:ascii="Arial" w:hAnsi="Arial" w:cs="Arial"/>
          <w:color w:val="333333"/>
          <w:sz w:val="20"/>
          <w:szCs w:val="20"/>
        </w:rPr>
      </w:pPr>
      <w:r w:rsidRPr="0083288A">
        <w:rPr>
          <w:rFonts w:ascii="Arial" w:hAnsi="Arial" w:cs="Arial"/>
          <w:color w:val="333333"/>
          <w:sz w:val="20"/>
          <w:szCs w:val="20"/>
        </w:rPr>
        <w:t>Omurilik soğanı şiddetli darbe alırsa bilinç ve refleks kaybı yaşanır. Hatta solunum ve kalp durabilir</w:t>
      </w:r>
    </w:p>
    <w:p w:rsidR="0083288A" w:rsidRPr="00542E7B" w:rsidRDefault="00542E7B" w:rsidP="0083288A">
      <w:pPr>
        <w:pStyle w:val="Balk3"/>
        <w:spacing w:before="0" w:beforeAutospacing="0" w:after="180" w:afterAutospacing="0" w:line="276" w:lineRule="atLeast"/>
        <w:rPr>
          <w:rFonts w:ascii="Arial" w:hAnsi="Arial" w:cs="Arial"/>
          <w:bCs w:val="0"/>
          <w:color w:val="FF0000"/>
          <w:sz w:val="20"/>
          <w:szCs w:val="20"/>
        </w:rPr>
      </w:pPr>
      <w:r>
        <w:rPr>
          <w:rFonts w:ascii="Arial" w:hAnsi="Arial" w:cs="Arial"/>
          <w:b w:val="0"/>
          <w:bCs w:val="0"/>
          <w:color w:val="FF0000"/>
          <w:sz w:val="20"/>
          <w:szCs w:val="20"/>
        </w:rPr>
        <w:t xml:space="preserve"> </w:t>
      </w:r>
      <w:r w:rsidR="0083288A" w:rsidRPr="00542E7B">
        <w:rPr>
          <w:rFonts w:ascii="Arial" w:hAnsi="Arial" w:cs="Arial"/>
          <w:bCs w:val="0"/>
          <w:color w:val="FF0000"/>
          <w:sz w:val="24"/>
          <w:szCs w:val="20"/>
        </w:rPr>
        <w:t>Omurilik</w:t>
      </w:r>
    </w:p>
    <w:p w:rsidR="0083288A" w:rsidRPr="0083288A" w:rsidRDefault="0083288A" w:rsidP="0083288A">
      <w:pPr>
        <w:pStyle w:val="NormalWeb"/>
        <w:spacing w:after="0"/>
        <w:rPr>
          <w:rFonts w:ascii="Arial" w:hAnsi="Arial" w:cs="Arial"/>
          <w:color w:val="333333"/>
          <w:sz w:val="20"/>
          <w:szCs w:val="20"/>
        </w:rPr>
      </w:pPr>
      <w:r w:rsidRPr="0083288A">
        <w:rPr>
          <w:rFonts w:ascii="Arial" w:hAnsi="Arial" w:cs="Arial"/>
          <w:color w:val="333333"/>
          <w:sz w:val="20"/>
          <w:szCs w:val="20"/>
        </w:rPr>
        <w:t>Sırtta omurganın içerisinde yaklaşık 45-50 cm uzunluğa sahip olan sinir kordonuna </w:t>
      </w:r>
      <w:r w:rsidRPr="0083288A">
        <w:rPr>
          <w:rStyle w:val="Gl"/>
          <w:color w:val="333333"/>
          <w:sz w:val="20"/>
          <w:szCs w:val="20"/>
        </w:rPr>
        <w:t>omurilik</w:t>
      </w:r>
      <w:r w:rsidRPr="0083288A">
        <w:rPr>
          <w:rFonts w:ascii="Arial" w:hAnsi="Arial" w:cs="Arial"/>
          <w:color w:val="333333"/>
          <w:sz w:val="20"/>
          <w:szCs w:val="20"/>
        </w:rPr>
        <w:t xml:space="preserve"> denir. Omurilik yapısının en dışında omurga kemikleri bulunur. Omurilikte beyinde olduğu gibi sert zar, </w:t>
      </w:r>
      <w:r w:rsidRPr="0083288A">
        <w:rPr>
          <w:rFonts w:ascii="Arial" w:hAnsi="Arial" w:cs="Arial"/>
          <w:color w:val="333333"/>
          <w:sz w:val="20"/>
          <w:szCs w:val="20"/>
        </w:rPr>
        <w:lastRenderedPageBreak/>
        <w:t>örümceksi zar, BOS sıvısı, ince zar, omuriliğin ak maddesi, omuriliğin boz maddesi ve en içte BOS sıvısı ile dolu olan omurilik kanalı bulunur.</w:t>
      </w:r>
    </w:p>
    <w:p w:rsidR="0083288A" w:rsidRPr="0083288A" w:rsidRDefault="0083288A" w:rsidP="0083288A">
      <w:pPr>
        <w:pStyle w:val="NormalWeb"/>
        <w:spacing w:after="0"/>
        <w:rPr>
          <w:rFonts w:ascii="Arial" w:hAnsi="Arial" w:cs="Arial"/>
          <w:color w:val="333333"/>
          <w:sz w:val="20"/>
          <w:szCs w:val="20"/>
        </w:rPr>
      </w:pPr>
      <w:proofErr w:type="spellStart"/>
      <w:r w:rsidRPr="0083288A">
        <w:rPr>
          <w:rFonts w:ascii="Arial" w:hAnsi="Arial" w:cs="Arial"/>
          <w:color w:val="333333"/>
          <w:sz w:val="20"/>
          <w:szCs w:val="20"/>
        </w:rPr>
        <w:t>Orilik</w:t>
      </w:r>
      <w:proofErr w:type="spellEnd"/>
      <w:r w:rsidRPr="0083288A">
        <w:rPr>
          <w:rFonts w:ascii="Arial" w:hAnsi="Arial" w:cs="Arial"/>
          <w:color w:val="333333"/>
          <w:sz w:val="20"/>
          <w:szCs w:val="20"/>
        </w:rPr>
        <w:t xml:space="preserve"> </w:t>
      </w:r>
      <w:proofErr w:type="spellStart"/>
      <w:r w:rsidRPr="0083288A">
        <w:rPr>
          <w:rFonts w:ascii="Arial" w:hAnsi="Arial" w:cs="Arial"/>
          <w:color w:val="333333"/>
          <w:sz w:val="20"/>
          <w:szCs w:val="20"/>
        </w:rPr>
        <w:t>re</w:t>
      </w:r>
      <w:r w:rsidR="00542E7B" w:rsidRPr="0083288A">
        <w:rPr>
          <w:rFonts w:ascii="Arial" w:hAnsi="Arial" w:cs="Arial"/>
          <w:color w:val="333333"/>
          <w:sz w:val="20"/>
          <w:szCs w:val="20"/>
        </w:rPr>
        <w:t>mu</w:t>
      </w:r>
      <w:r w:rsidRPr="0083288A">
        <w:rPr>
          <w:rFonts w:ascii="Arial" w:hAnsi="Arial" w:cs="Arial"/>
          <w:color w:val="333333"/>
          <w:sz w:val="20"/>
          <w:szCs w:val="20"/>
        </w:rPr>
        <w:t>fleks</w:t>
      </w:r>
      <w:proofErr w:type="spellEnd"/>
      <w:r w:rsidRPr="0083288A">
        <w:rPr>
          <w:rFonts w:ascii="Arial" w:hAnsi="Arial" w:cs="Arial"/>
          <w:color w:val="333333"/>
          <w:sz w:val="20"/>
          <w:szCs w:val="20"/>
        </w:rPr>
        <w:t xml:space="preserve"> tepkile</w:t>
      </w:r>
      <w:r w:rsidR="00542E7B">
        <w:rPr>
          <w:rFonts w:ascii="Arial" w:hAnsi="Arial" w:cs="Arial"/>
          <w:color w:val="333333"/>
          <w:sz w:val="20"/>
          <w:szCs w:val="20"/>
        </w:rPr>
        <w:t xml:space="preserve">rinden sorumlu olunan </w:t>
      </w:r>
      <w:proofErr w:type="spellStart"/>
      <w:proofErr w:type="gramStart"/>
      <w:r w:rsidR="00542E7B">
        <w:rPr>
          <w:rFonts w:ascii="Arial" w:hAnsi="Arial" w:cs="Arial"/>
          <w:color w:val="333333"/>
          <w:sz w:val="20"/>
          <w:szCs w:val="20"/>
        </w:rPr>
        <w:t>bölgedir.</w:t>
      </w:r>
      <w:r w:rsidRPr="0083288A">
        <w:rPr>
          <w:rFonts w:ascii="Arial" w:hAnsi="Arial" w:cs="Arial"/>
          <w:color w:val="333333"/>
          <w:sz w:val="20"/>
          <w:szCs w:val="20"/>
        </w:rPr>
        <w:t>Refleksler</w:t>
      </w:r>
      <w:proofErr w:type="spellEnd"/>
      <w:proofErr w:type="gramEnd"/>
      <w:r w:rsidRPr="0083288A">
        <w:rPr>
          <w:rFonts w:ascii="Arial" w:hAnsi="Arial" w:cs="Arial"/>
          <w:color w:val="333333"/>
          <w:sz w:val="20"/>
          <w:szCs w:val="20"/>
        </w:rPr>
        <w:t xml:space="preserve"> çoğunlukla istemli kontrol edilemez. Omurilikte refleks oluşurken </w:t>
      </w:r>
      <w:proofErr w:type="spellStart"/>
      <w:r w:rsidRPr="0083288A">
        <w:rPr>
          <w:rFonts w:ascii="Arial" w:hAnsi="Arial" w:cs="Arial"/>
          <w:color w:val="333333"/>
          <w:sz w:val="20"/>
          <w:szCs w:val="20"/>
        </w:rPr>
        <w:t>impulsun</w:t>
      </w:r>
      <w:proofErr w:type="spellEnd"/>
      <w:r w:rsidRPr="0083288A">
        <w:rPr>
          <w:rFonts w:ascii="Arial" w:hAnsi="Arial" w:cs="Arial"/>
          <w:color w:val="333333"/>
          <w:sz w:val="20"/>
          <w:szCs w:val="20"/>
        </w:rPr>
        <w:t xml:space="preserve"> izlediği yola </w:t>
      </w:r>
      <w:r w:rsidRPr="0083288A">
        <w:rPr>
          <w:rStyle w:val="Gl"/>
          <w:color w:val="333333"/>
          <w:sz w:val="20"/>
          <w:szCs w:val="20"/>
        </w:rPr>
        <w:t>refleks yayı</w:t>
      </w:r>
      <w:r w:rsidRPr="0083288A">
        <w:rPr>
          <w:rFonts w:ascii="Arial" w:hAnsi="Arial" w:cs="Arial"/>
          <w:color w:val="333333"/>
          <w:sz w:val="20"/>
          <w:szCs w:val="20"/>
        </w:rPr>
        <w:t> denir.</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 xml:space="preserve">Beynin omurilikteki refleksleri bilinçli bir şekilde baskılaması da mümkündür. Örneğin elimize iğne batınca refleks ile hızlıca elimizi çekeriz, ancak aşı yapılacağı zaman iğne batmasına </w:t>
      </w:r>
      <w:proofErr w:type="spellStart"/>
      <w:r w:rsidRPr="0083288A">
        <w:rPr>
          <w:rFonts w:ascii="Arial" w:hAnsi="Arial" w:cs="Arial"/>
          <w:color w:val="333333"/>
          <w:sz w:val="20"/>
          <w:szCs w:val="20"/>
        </w:rPr>
        <w:t>refleksif</w:t>
      </w:r>
      <w:proofErr w:type="spellEnd"/>
      <w:r w:rsidRPr="0083288A">
        <w:rPr>
          <w:rFonts w:ascii="Arial" w:hAnsi="Arial" w:cs="Arial"/>
          <w:color w:val="333333"/>
          <w:sz w:val="20"/>
          <w:szCs w:val="20"/>
        </w:rPr>
        <w:t xml:space="preserve"> bir tepki göstermeyiz. Beyin kaçmamamız gerektiği için omurilik refleksini baskılamaya çalışır.</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Refleksler kendi içerisinde kalıtsal (doğuştan gelen) refleksler ve şartlı (kazanılmış) refleksler olmak üzere ikiye ayrılır. Şartlı refleksler beyin tarafından öğrenildikten sonra alışkanlık olarak omuriliğe devredilen davranışları kapsamaktadır</w:t>
      </w:r>
      <w:r w:rsidR="00542E7B">
        <w:rPr>
          <w:rFonts w:ascii="Arial" w:hAnsi="Arial" w:cs="Arial"/>
          <w:color w:val="333333"/>
          <w:sz w:val="20"/>
          <w:szCs w:val="20"/>
        </w:rPr>
        <w:t>.</w:t>
      </w:r>
    </w:p>
    <w:p w:rsidR="0083288A" w:rsidRPr="00542E7B" w:rsidRDefault="0083288A" w:rsidP="0083288A">
      <w:pPr>
        <w:pStyle w:val="Balk2"/>
        <w:pBdr>
          <w:bottom w:val="single" w:sz="6" w:space="5" w:color="A2A9B1"/>
        </w:pBdr>
        <w:spacing w:before="0" w:beforeAutospacing="0" w:after="180" w:afterAutospacing="0" w:line="300" w:lineRule="atLeast"/>
        <w:rPr>
          <w:rFonts w:ascii="Arial" w:hAnsi="Arial" w:cs="Arial"/>
          <w:bCs w:val="0"/>
          <w:color w:val="FF0000"/>
          <w:sz w:val="24"/>
          <w:szCs w:val="20"/>
        </w:rPr>
      </w:pPr>
      <w:r w:rsidRPr="00542E7B">
        <w:rPr>
          <w:rFonts w:ascii="Arial" w:hAnsi="Arial" w:cs="Arial"/>
          <w:bCs w:val="0"/>
          <w:color w:val="FF0000"/>
          <w:sz w:val="24"/>
          <w:szCs w:val="20"/>
        </w:rPr>
        <w:t>II) Çevresel Sinir Sistemi</w:t>
      </w:r>
    </w:p>
    <w:p w:rsidR="00542E7B" w:rsidRDefault="0083288A" w:rsidP="0083288A">
      <w:pPr>
        <w:pStyle w:val="NormalWeb"/>
        <w:spacing w:after="0"/>
        <w:rPr>
          <w:rFonts w:ascii="Arial" w:hAnsi="Arial" w:cs="Arial"/>
          <w:color w:val="333333"/>
          <w:sz w:val="20"/>
          <w:szCs w:val="20"/>
        </w:rPr>
      </w:pPr>
      <w:r w:rsidRPr="0083288A">
        <w:rPr>
          <w:rFonts w:ascii="Arial" w:hAnsi="Arial" w:cs="Arial"/>
          <w:color w:val="333333"/>
          <w:sz w:val="20"/>
          <w:szCs w:val="20"/>
        </w:rPr>
        <w:t xml:space="preserve">Çevresel sinir sistemi, organizmaya içeriden ve dışarıdan gelen uyarıları reseptörlerle alır ve merkezi sinir sistemine iletir. </w:t>
      </w:r>
    </w:p>
    <w:p w:rsidR="0083288A" w:rsidRPr="0083288A" w:rsidRDefault="0083288A" w:rsidP="0083288A">
      <w:pPr>
        <w:pStyle w:val="NormalWeb"/>
        <w:spacing w:after="0"/>
        <w:rPr>
          <w:rFonts w:ascii="Arial" w:hAnsi="Arial" w:cs="Arial"/>
          <w:color w:val="333333"/>
          <w:sz w:val="20"/>
          <w:szCs w:val="20"/>
        </w:rPr>
      </w:pPr>
      <w:r w:rsidRPr="0083288A">
        <w:rPr>
          <w:rFonts w:ascii="Arial" w:hAnsi="Arial" w:cs="Arial"/>
          <w:color w:val="333333"/>
          <w:sz w:val="20"/>
          <w:szCs w:val="20"/>
        </w:rPr>
        <w:t>Beyin ve omurilikten çıkıp vücuda dağılan sinirlerden oluşur. Bu sinirler merkezi sinir sistemi ile vücudun diğer bölümleri arasında uyartıları (</w:t>
      </w:r>
      <w:proofErr w:type="spellStart"/>
      <w:r w:rsidRPr="0083288A">
        <w:rPr>
          <w:rFonts w:ascii="Arial" w:hAnsi="Arial" w:cs="Arial"/>
          <w:color w:val="333333"/>
          <w:sz w:val="20"/>
          <w:szCs w:val="20"/>
        </w:rPr>
        <w:t>impulsları</w:t>
      </w:r>
      <w:proofErr w:type="spellEnd"/>
      <w:r w:rsidRPr="0083288A">
        <w:rPr>
          <w:rFonts w:ascii="Arial" w:hAnsi="Arial" w:cs="Arial"/>
          <w:color w:val="333333"/>
          <w:sz w:val="20"/>
          <w:szCs w:val="20"/>
        </w:rPr>
        <w:t>) taşıyan geniş bir sinir ağı oluşturur. Beyinden 12 çift, omurilikten 31 çift olmak üzere toplamda 43 çift sinir çıkışı gözlemlenir. Beyinden çıkan 10. çift sinire </w:t>
      </w:r>
      <w:proofErr w:type="spellStart"/>
      <w:r w:rsidRPr="0083288A">
        <w:rPr>
          <w:rStyle w:val="Gl"/>
          <w:color w:val="333333"/>
          <w:sz w:val="20"/>
          <w:szCs w:val="20"/>
        </w:rPr>
        <w:t>vagus</w:t>
      </w:r>
      <w:proofErr w:type="spellEnd"/>
      <w:r w:rsidRPr="0083288A">
        <w:rPr>
          <w:rFonts w:ascii="Arial" w:hAnsi="Arial" w:cs="Arial"/>
          <w:color w:val="333333"/>
          <w:sz w:val="20"/>
          <w:szCs w:val="20"/>
        </w:rPr>
        <w:t> siniri denir; bu sinir sindirim sistemi hariç iç organların çalışmasını yavaşlatır.</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Çevresel sinir sistemi otonom (istemsiz) ve somatik (istemli) olmak üzere ikiye ayrılır.</w:t>
      </w:r>
    </w:p>
    <w:p w:rsidR="0083288A" w:rsidRPr="00542E7B" w:rsidRDefault="0083288A" w:rsidP="0083288A">
      <w:pPr>
        <w:pStyle w:val="Balk3"/>
        <w:spacing w:before="0" w:beforeAutospacing="0" w:after="180" w:afterAutospacing="0" w:line="276" w:lineRule="atLeast"/>
        <w:rPr>
          <w:rFonts w:ascii="Arial" w:hAnsi="Arial" w:cs="Arial"/>
          <w:b w:val="0"/>
          <w:bCs w:val="0"/>
          <w:color w:val="FF0000"/>
          <w:sz w:val="20"/>
          <w:szCs w:val="20"/>
        </w:rPr>
      </w:pPr>
      <w:r w:rsidRPr="00542E7B">
        <w:rPr>
          <w:rFonts w:ascii="Arial" w:hAnsi="Arial" w:cs="Arial"/>
          <w:b w:val="0"/>
          <w:bCs w:val="0"/>
          <w:color w:val="FF0000"/>
          <w:sz w:val="20"/>
          <w:szCs w:val="20"/>
        </w:rPr>
        <w:t>A) Otonom Sinir Sistemi</w:t>
      </w:r>
    </w:p>
    <w:p w:rsidR="0083288A" w:rsidRPr="0083288A" w:rsidRDefault="0083288A" w:rsidP="0083288A">
      <w:pPr>
        <w:pStyle w:val="NormalWeb"/>
        <w:spacing w:after="0"/>
        <w:rPr>
          <w:rFonts w:ascii="Arial" w:hAnsi="Arial" w:cs="Arial"/>
          <w:color w:val="333333"/>
          <w:sz w:val="20"/>
          <w:szCs w:val="20"/>
        </w:rPr>
      </w:pPr>
      <w:r w:rsidRPr="0083288A">
        <w:rPr>
          <w:rFonts w:ascii="Arial" w:hAnsi="Arial" w:cs="Arial"/>
          <w:color w:val="333333"/>
          <w:sz w:val="20"/>
          <w:szCs w:val="20"/>
        </w:rPr>
        <w:t xml:space="preserve">Bilinçsiz ve istemsiz çalışan sinir sistemidir. İç organlara, düz kaslara, damarlara giden sinirlerden oluşmaktadır. Otonom sinir sisteminde genelde düzenli ve sistemli bir veri akışı bulunur. Bu yüzden nöronlarda hızlı iletim sağlayan </w:t>
      </w:r>
      <w:proofErr w:type="spellStart"/>
      <w:r w:rsidRPr="0083288A">
        <w:rPr>
          <w:rFonts w:ascii="Arial" w:hAnsi="Arial" w:cs="Arial"/>
          <w:color w:val="333333"/>
          <w:sz w:val="20"/>
          <w:szCs w:val="20"/>
        </w:rPr>
        <w:t>miyelin</w:t>
      </w:r>
      <w:proofErr w:type="spellEnd"/>
      <w:r w:rsidRPr="0083288A">
        <w:rPr>
          <w:rFonts w:ascii="Arial" w:hAnsi="Arial" w:cs="Arial"/>
          <w:color w:val="333333"/>
          <w:sz w:val="20"/>
          <w:szCs w:val="20"/>
        </w:rPr>
        <w:t xml:space="preserve"> kılıf bulunmaz. Beyinin zarar gördüğü durumlarda otonom sinir sistemi hasar görmediyse ve çalışıyorsa, kişi yaşamaya </w:t>
      </w:r>
      <w:r w:rsidRPr="0083288A">
        <w:rPr>
          <w:rStyle w:val="Gl"/>
          <w:color w:val="333333"/>
          <w:sz w:val="20"/>
          <w:szCs w:val="20"/>
        </w:rPr>
        <w:t>bitkisel hayatta</w:t>
      </w:r>
      <w:r w:rsidRPr="0083288A">
        <w:rPr>
          <w:rFonts w:ascii="Arial" w:hAnsi="Arial" w:cs="Arial"/>
          <w:color w:val="333333"/>
          <w:sz w:val="20"/>
          <w:szCs w:val="20"/>
        </w:rPr>
        <w:t> devam eder.</w:t>
      </w:r>
    </w:p>
    <w:p w:rsidR="0083288A" w:rsidRPr="00542E7B" w:rsidRDefault="0083288A" w:rsidP="0083288A">
      <w:pPr>
        <w:pStyle w:val="Balk3"/>
        <w:spacing w:before="0" w:beforeAutospacing="0" w:after="180" w:afterAutospacing="0" w:line="276" w:lineRule="atLeast"/>
        <w:rPr>
          <w:rFonts w:ascii="Arial" w:hAnsi="Arial" w:cs="Arial"/>
          <w:b w:val="0"/>
          <w:bCs w:val="0"/>
          <w:color w:val="FF0000"/>
          <w:sz w:val="20"/>
          <w:szCs w:val="20"/>
        </w:rPr>
      </w:pPr>
      <w:r w:rsidRPr="00542E7B">
        <w:rPr>
          <w:rFonts w:ascii="Arial" w:hAnsi="Arial" w:cs="Arial"/>
          <w:b w:val="0"/>
          <w:bCs w:val="0"/>
          <w:color w:val="FF0000"/>
          <w:sz w:val="20"/>
          <w:szCs w:val="20"/>
        </w:rPr>
        <w:t>B) Somatik Sinir Sistemi</w:t>
      </w:r>
    </w:p>
    <w:p w:rsidR="0083288A" w:rsidRPr="0083288A" w:rsidRDefault="0083288A" w:rsidP="0083288A">
      <w:pPr>
        <w:pStyle w:val="NormalWeb"/>
        <w:rPr>
          <w:rFonts w:ascii="Arial" w:hAnsi="Arial" w:cs="Arial"/>
          <w:color w:val="333333"/>
          <w:sz w:val="20"/>
          <w:szCs w:val="20"/>
        </w:rPr>
      </w:pPr>
      <w:r w:rsidRPr="0083288A">
        <w:rPr>
          <w:rFonts w:ascii="Arial" w:hAnsi="Arial" w:cs="Arial"/>
          <w:color w:val="333333"/>
          <w:sz w:val="20"/>
          <w:szCs w:val="20"/>
        </w:rPr>
        <w:t xml:space="preserve">Bilinçli yapılan hareketleri kontrol eden sinir sistemine somatik sinir sistemi denir. İskelet kaslarına giden </w:t>
      </w:r>
      <w:proofErr w:type="spellStart"/>
      <w:r w:rsidRPr="0083288A">
        <w:rPr>
          <w:rFonts w:ascii="Arial" w:hAnsi="Arial" w:cs="Arial"/>
          <w:color w:val="333333"/>
          <w:sz w:val="20"/>
          <w:szCs w:val="20"/>
        </w:rPr>
        <w:t>miyelin</w:t>
      </w:r>
      <w:proofErr w:type="spellEnd"/>
      <w:r w:rsidRPr="0083288A">
        <w:rPr>
          <w:rFonts w:ascii="Arial" w:hAnsi="Arial" w:cs="Arial"/>
          <w:color w:val="333333"/>
          <w:sz w:val="20"/>
          <w:szCs w:val="20"/>
        </w:rPr>
        <w:t xml:space="preserve"> kılıflı motor nöronlardan oluşur. Bu nöronların gövdeleri beyin veya omuriliktedir. Bu sinir sistemi; konuşma, yazma, koşma gibi istemli tepkileri kontrol eder.</w:t>
      </w:r>
    </w:p>
    <w:p w:rsidR="00542E7B" w:rsidRPr="00542E7B" w:rsidRDefault="00542E7B" w:rsidP="00542E7B">
      <w:pPr>
        <w:pStyle w:val="Balk1"/>
        <w:spacing w:before="0" w:beforeAutospacing="0" w:after="180" w:afterAutospacing="0" w:line="312" w:lineRule="atLeast"/>
        <w:jc w:val="center"/>
        <w:rPr>
          <w:rFonts w:ascii="Arial" w:hAnsi="Arial" w:cs="Arial"/>
          <w:bCs w:val="0"/>
          <w:color w:val="FF0000"/>
          <w:sz w:val="24"/>
          <w:szCs w:val="20"/>
        </w:rPr>
      </w:pPr>
      <w:r w:rsidRPr="00542E7B">
        <w:rPr>
          <w:rFonts w:ascii="Arial" w:hAnsi="Arial" w:cs="Arial"/>
          <w:bCs w:val="0"/>
          <w:color w:val="FF0000"/>
          <w:sz w:val="24"/>
          <w:szCs w:val="20"/>
        </w:rPr>
        <w:t>Endokrin Sistemi ve Hormon</w:t>
      </w:r>
    </w:p>
    <w:p w:rsidR="00542E7B" w:rsidRDefault="00542E7B" w:rsidP="00542E7B">
      <w:pPr>
        <w:pStyle w:val="NormalWeb"/>
        <w:spacing w:after="0"/>
        <w:rPr>
          <w:rFonts w:ascii="Arial" w:hAnsi="Arial" w:cs="Arial"/>
          <w:color w:val="333333"/>
          <w:sz w:val="20"/>
          <w:szCs w:val="20"/>
        </w:rPr>
      </w:pPr>
      <w:r w:rsidRPr="00542E7B">
        <w:rPr>
          <w:rFonts w:ascii="Arial" w:hAnsi="Arial" w:cs="Arial"/>
          <w:color w:val="333333"/>
          <w:sz w:val="20"/>
          <w:szCs w:val="20"/>
        </w:rPr>
        <w:t>Vücudu denetlemek için kimyasal yöntemlerle iletişim kuran denetleyici ve düzenleyici sistemin parçasına </w:t>
      </w:r>
      <w:r w:rsidRPr="00542E7B">
        <w:rPr>
          <w:rStyle w:val="Gl"/>
          <w:rFonts w:ascii="Arial" w:hAnsi="Arial" w:cs="Arial"/>
          <w:color w:val="333333"/>
          <w:sz w:val="20"/>
          <w:szCs w:val="20"/>
        </w:rPr>
        <w:t>endokrin sistem</w:t>
      </w:r>
      <w:r w:rsidRPr="00542E7B">
        <w:rPr>
          <w:rFonts w:ascii="Arial" w:hAnsi="Arial" w:cs="Arial"/>
          <w:color w:val="333333"/>
          <w:sz w:val="20"/>
          <w:szCs w:val="20"/>
        </w:rPr>
        <w:t> denir. Ürettiği salgıyı doğrudan kana veren bezlere </w:t>
      </w:r>
      <w:r w:rsidRPr="00542E7B">
        <w:rPr>
          <w:rStyle w:val="Gl"/>
          <w:rFonts w:ascii="Arial" w:hAnsi="Arial" w:cs="Arial"/>
          <w:color w:val="333333"/>
          <w:sz w:val="20"/>
          <w:szCs w:val="20"/>
        </w:rPr>
        <w:t>endokrin bez</w:t>
      </w:r>
      <w:r w:rsidRPr="00542E7B">
        <w:rPr>
          <w:rFonts w:ascii="Arial" w:hAnsi="Arial" w:cs="Arial"/>
          <w:color w:val="333333"/>
          <w:sz w:val="20"/>
          <w:szCs w:val="20"/>
        </w:rPr>
        <w:t> adı verilir. Endokrin sisteminin salgısına </w:t>
      </w:r>
      <w:r w:rsidRPr="00542E7B">
        <w:rPr>
          <w:rStyle w:val="Gl"/>
          <w:rFonts w:ascii="Arial" w:hAnsi="Arial" w:cs="Arial"/>
          <w:color w:val="333333"/>
          <w:sz w:val="20"/>
          <w:szCs w:val="20"/>
        </w:rPr>
        <w:t>hormon</w:t>
      </w:r>
      <w:r w:rsidRPr="00542E7B">
        <w:rPr>
          <w:rFonts w:ascii="Arial" w:hAnsi="Arial" w:cs="Arial"/>
          <w:color w:val="333333"/>
          <w:sz w:val="20"/>
          <w:szCs w:val="20"/>
        </w:rPr>
        <w:t> adı verilir. Hormonlar sadece kan içerisinde taşınır ve hedefledikleri hücrelere bağlanırlar.</w:t>
      </w:r>
    </w:p>
    <w:p w:rsidR="00542E7B" w:rsidRPr="00542E7B" w:rsidRDefault="00542E7B" w:rsidP="00542E7B">
      <w:pPr>
        <w:pStyle w:val="NormalWeb"/>
        <w:spacing w:after="0"/>
        <w:rPr>
          <w:rFonts w:ascii="Arial" w:hAnsi="Arial" w:cs="Arial"/>
          <w:color w:val="333333"/>
          <w:sz w:val="20"/>
          <w:szCs w:val="20"/>
        </w:rPr>
      </w:pPr>
      <w:r w:rsidRPr="00542E7B">
        <w:rPr>
          <w:rFonts w:ascii="Arial" w:hAnsi="Arial" w:cs="Arial"/>
          <w:b/>
          <w:bCs/>
          <w:color w:val="333333"/>
          <w:sz w:val="20"/>
          <w:szCs w:val="20"/>
        </w:rPr>
        <w:t>Hormonların Genel Özellikleri</w:t>
      </w:r>
    </w:p>
    <w:p w:rsidR="00542E7B" w:rsidRPr="00542E7B" w:rsidRDefault="00542E7B" w:rsidP="00542E7B">
      <w:pPr>
        <w:pStyle w:val="z-FormunAlt"/>
        <w:jc w:val="left"/>
        <w:rPr>
          <w:sz w:val="20"/>
          <w:szCs w:val="20"/>
        </w:rPr>
      </w:pPr>
      <w:r w:rsidRPr="00542E7B">
        <w:rPr>
          <w:sz w:val="20"/>
          <w:szCs w:val="20"/>
        </w:rPr>
        <w:t>Formun Altı</w:t>
      </w:r>
    </w:p>
    <w:p w:rsidR="00542E7B" w:rsidRPr="00542E7B" w:rsidRDefault="00542E7B" w:rsidP="00542E7B">
      <w:pPr>
        <w:rPr>
          <w:rFonts w:ascii="Arial" w:hAnsi="Arial" w:cs="Arial"/>
          <w:color w:val="000000"/>
          <w:sz w:val="20"/>
          <w:szCs w:val="20"/>
        </w:rPr>
      </w:pPr>
    </w:p>
    <w:p w:rsidR="00542E7B" w:rsidRPr="00542E7B" w:rsidRDefault="00542E7B" w:rsidP="00C262A9">
      <w:pPr>
        <w:numPr>
          <w:ilvl w:val="0"/>
          <w:numId w:val="7"/>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 tarafından taşınır.</w:t>
      </w:r>
    </w:p>
    <w:p w:rsidR="00542E7B" w:rsidRPr="00542E7B" w:rsidRDefault="00542E7B" w:rsidP="00C262A9">
      <w:pPr>
        <w:numPr>
          <w:ilvl w:val="0"/>
          <w:numId w:val="7"/>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Az miktarda hormonlar bile etki gösterebilir.</w:t>
      </w:r>
    </w:p>
    <w:p w:rsidR="00542E7B" w:rsidRPr="00542E7B" w:rsidRDefault="00542E7B" w:rsidP="00C262A9">
      <w:pPr>
        <w:numPr>
          <w:ilvl w:val="0"/>
          <w:numId w:val="7"/>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Hormonların normal durumdan az veya çok olması </w:t>
      </w:r>
      <w:proofErr w:type="spellStart"/>
      <w:r w:rsidRPr="00542E7B">
        <w:rPr>
          <w:rFonts w:ascii="Arial" w:hAnsi="Arial" w:cs="Arial"/>
          <w:color w:val="333333"/>
          <w:sz w:val="20"/>
          <w:szCs w:val="20"/>
        </w:rPr>
        <w:t>metobolizmayı</w:t>
      </w:r>
      <w:proofErr w:type="spellEnd"/>
      <w:r w:rsidRPr="00542E7B">
        <w:rPr>
          <w:rFonts w:ascii="Arial" w:hAnsi="Arial" w:cs="Arial"/>
          <w:color w:val="333333"/>
          <w:sz w:val="20"/>
          <w:szCs w:val="20"/>
        </w:rPr>
        <w:t xml:space="preserve"> bozucu etki yapar.</w:t>
      </w:r>
    </w:p>
    <w:p w:rsidR="00542E7B" w:rsidRPr="00542E7B" w:rsidRDefault="00542E7B" w:rsidP="00C262A9">
      <w:pPr>
        <w:numPr>
          <w:ilvl w:val="0"/>
          <w:numId w:val="7"/>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Büyüme hormonu (STH) ve tiroksin hormonu tüm vücutta etkisini gösterir.</w:t>
      </w:r>
    </w:p>
    <w:p w:rsidR="00542E7B" w:rsidRPr="00542E7B" w:rsidRDefault="00542E7B" w:rsidP="00C262A9">
      <w:pPr>
        <w:numPr>
          <w:ilvl w:val="0"/>
          <w:numId w:val="7"/>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Etkilerini yavaş ve uzun sürede gösterir.</w:t>
      </w:r>
    </w:p>
    <w:p w:rsidR="00542E7B" w:rsidRPr="00542E7B" w:rsidRDefault="00542E7B" w:rsidP="00542E7B">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542E7B">
        <w:rPr>
          <w:rFonts w:ascii="Arial" w:hAnsi="Arial" w:cs="Arial"/>
          <w:bCs w:val="0"/>
          <w:color w:val="FF0000"/>
          <w:sz w:val="20"/>
          <w:szCs w:val="20"/>
        </w:rPr>
        <w:lastRenderedPageBreak/>
        <w:t>Endokrin (İç Salgı) Bezleri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Başlıca iç salgı bezleri; </w:t>
      </w:r>
      <w:proofErr w:type="spellStart"/>
      <w:r w:rsidRPr="00542E7B">
        <w:rPr>
          <w:rFonts w:ascii="Arial" w:hAnsi="Arial" w:cs="Arial"/>
          <w:color w:val="333333"/>
          <w:sz w:val="20"/>
          <w:szCs w:val="20"/>
        </w:rPr>
        <w:t>hipotalamus</w:t>
      </w:r>
      <w:proofErr w:type="spellEnd"/>
      <w:r w:rsidRPr="00542E7B">
        <w:rPr>
          <w:rFonts w:ascii="Arial" w:hAnsi="Arial" w:cs="Arial"/>
          <w:color w:val="333333"/>
          <w:sz w:val="20"/>
          <w:szCs w:val="20"/>
        </w:rPr>
        <w:t xml:space="preserve">, tiroit bezi, hipofiz bezi, </w:t>
      </w:r>
      <w:proofErr w:type="spellStart"/>
      <w:r w:rsidRPr="00542E7B">
        <w:rPr>
          <w:rFonts w:ascii="Arial" w:hAnsi="Arial" w:cs="Arial"/>
          <w:color w:val="333333"/>
          <w:sz w:val="20"/>
          <w:szCs w:val="20"/>
        </w:rPr>
        <w:t>epifiz</w:t>
      </w:r>
      <w:proofErr w:type="spellEnd"/>
      <w:r w:rsidRPr="00542E7B">
        <w:rPr>
          <w:rFonts w:ascii="Arial" w:hAnsi="Arial" w:cs="Arial"/>
          <w:color w:val="333333"/>
          <w:sz w:val="20"/>
          <w:szCs w:val="20"/>
        </w:rPr>
        <w:t xml:space="preserve"> bezi, paratiroit bezi, timüs bezi, pankreas, böbrek üstü bezleri ve eşeysel bezlerdir.</w:t>
      </w:r>
    </w:p>
    <w:p w:rsidR="00542E7B" w:rsidRPr="00542E7B" w:rsidRDefault="00542E7B" w:rsidP="00542E7B">
      <w:pPr>
        <w:pStyle w:val="Balk3"/>
        <w:spacing w:before="0" w:beforeAutospacing="0" w:after="180" w:afterAutospacing="0" w:line="276" w:lineRule="atLeast"/>
        <w:rPr>
          <w:rFonts w:ascii="Arial" w:hAnsi="Arial" w:cs="Arial"/>
          <w:b w:val="0"/>
          <w:bCs w:val="0"/>
          <w:color w:val="FF0000"/>
          <w:sz w:val="20"/>
          <w:szCs w:val="20"/>
        </w:rPr>
      </w:pPr>
      <w:r w:rsidRPr="00542E7B">
        <w:rPr>
          <w:rFonts w:ascii="Arial" w:hAnsi="Arial" w:cs="Arial"/>
          <w:b w:val="0"/>
          <w:bCs w:val="0"/>
          <w:color w:val="FF0000"/>
          <w:sz w:val="20"/>
          <w:szCs w:val="20"/>
        </w:rPr>
        <w:t>Hipofiz Bezi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Ara beynin ön tarafında bulunan hipofiz bezini </w:t>
      </w:r>
      <w:proofErr w:type="spellStart"/>
      <w:r w:rsidRPr="00542E7B">
        <w:rPr>
          <w:rFonts w:ascii="Arial" w:hAnsi="Arial" w:cs="Arial"/>
          <w:color w:val="333333"/>
          <w:sz w:val="20"/>
          <w:szCs w:val="20"/>
        </w:rPr>
        <w:t>hipotalamus</w:t>
      </w:r>
      <w:proofErr w:type="spellEnd"/>
      <w:r w:rsidRPr="00542E7B">
        <w:rPr>
          <w:rFonts w:ascii="Arial" w:hAnsi="Arial" w:cs="Arial"/>
          <w:color w:val="333333"/>
          <w:sz w:val="20"/>
          <w:szCs w:val="20"/>
        </w:rPr>
        <w:t xml:space="preserve"> denetler. </w:t>
      </w:r>
      <w:proofErr w:type="spellStart"/>
      <w:r w:rsidRPr="00542E7B">
        <w:rPr>
          <w:rFonts w:ascii="Arial" w:hAnsi="Arial" w:cs="Arial"/>
          <w:color w:val="333333"/>
          <w:sz w:val="20"/>
          <w:szCs w:val="20"/>
        </w:rPr>
        <w:t>Hipotalamusun</w:t>
      </w:r>
      <w:proofErr w:type="spellEnd"/>
      <w:r w:rsidRPr="00542E7B">
        <w:rPr>
          <w:rFonts w:ascii="Arial" w:hAnsi="Arial" w:cs="Arial"/>
          <w:color w:val="333333"/>
          <w:sz w:val="20"/>
          <w:szCs w:val="20"/>
        </w:rPr>
        <w:t xml:space="preserve"> iki tür salgısı vardır: Birinci tür salgılarını hipofizin arka lobuna taşır, gerektiğinde buradan kana salgılanır. Bu hormonlar </w:t>
      </w:r>
      <w:proofErr w:type="spellStart"/>
      <w:r w:rsidRPr="00542E7B">
        <w:rPr>
          <w:rFonts w:ascii="Arial" w:hAnsi="Arial" w:cs="Arial"/>
          <w:color w:val="333333"/>
          <w:sz w:val="20"/>
          <w:szCs w:val="20"/>
        </w:rPr>
        <w:t>antidiüretik</w:t>
      </w:r>
      <w:proofErr w:type="spellEnd"/>
      <w:r w:rsidRPr="00542E7B">
        <w:rPr>
          <w:rFonts w:ascii="Arial" w:hAnsi="Arial" w:cs="Arial"/>
          <w:color w:val="333333"/>
          <w:sz w:val="20"/>
          <w:szCs w:val="20"/>
        </w:rPr>
        <w:t xml:space="preserve"> hormon (ADH) ve </w:t>
      </w:r>
      <w:proofErr w:type="spellStart"/>
      <w:r w:rsidRPr="00542E7B">
        <w:rPr>
          <w:rFonts w:ascii="Arial" w:hAnsi="Arial" w:cs="Arial"/>
          <w:color w:val="333333"/>
          <w:sz w:val="20"/>
          <w:szCs w:val="20"/>
        </w:rPr>
        <w:t>oksitosin</w:t>
      </w:r>
      <w:proofErr w:type="spellEnd"/>
      <w:r w:rsidRPr="00542E7B">
        <w:rPr>
          <w:rFonts w:ascii="Arial" w:hAnsi="Arial" w:cs="Arial"/>
          <w:color w:val="333333"/>
          <w:sz w:val="20"/>
          <w:szCs w:val="20"/>
        </w:rPr>
        <w:t xml:space="preserve"> hormonlarıdır. İkinci tür salgılar ise, hipofiz bezinin ön lobunun çalışmasını düzenleyen salgılatıcı hormon (RF – </w:t>
      </w:r>
      <w:proofErr w:type="spellStart"/>
      <w:r w:rsidRPr="00542E7B">
        <w:rPr>
          <w:rFonts w:ascii="Arial" w:hAnsi="Arial" w:cs="Arial"/>
          <w:color w:val="333333"/>
          <w:sz w:val="20"/>
          <w:szCs w:val="20"/>
        </w:rPr>
        <w:t>releasingfactor</w:t>
      </w:r>
      <w:proofErr w:type="spellEnd"/>
      <w:r w:rsidRPr="00542E7B">
        <w:rPr>
          <w:rFonts w:ascii="Arial" w:hAnsi="Arial" w:cs="Arial"/>
          <w:color w:val="333333"/>
          <w:sz w:val="20"/>
          <w:szCs w:val="20"/>
        </w:rPr>
        <w:t>) ve hormon salgılamasını durduran engelleyici hormonlardır. Ön ve arka hipofiz olmak üzere iki lobu bulunan endokrin bezdir.</w:t>
      </w:r>
    </w:p>
    <w:p w:rsidR="00542E7B" w:rsidRPr="00542E7B" w:rsidRDefault="00542E7B" w:rsidP="00542E7B">
      <w:pPr>
        <w:pStyle w:val="Balk4"/>
        <w:spacing w:before="0" w:beforeAutospacing="0" w:after="180" w:afterAutospacing="0" w:line="259" w:lineRule="atLeast"/>
        <w:rPr>
          <w:rFonts w:ascii="Arial" w:hAnsi="Arial" w:cs="Arial"/>
          <w:b w:val="0"/>
          <w:bCs w:val="0"/>
          <w:color w:val="FF0000"/>
          <w:sz w:val="20"/>
          <w:szCs w:val="20"/>
        </w:rPr>
      </w:pPr>
      <w:r w:rsidRPr="00542E7B">
        <w:rPr>
          <w:rFonts w:ascii="Arial" w:hAnsi="Arial" w:cs="Arial"/>
          <w:b w:val="0"/>
          <w:bCs w:val="0"/>
          <w:color w:val="FF0000"/>
          <w:sz w:val="20"/>
          <w:szCs w:val="20"/>
        </w:rPr>
        <w:t>Ön Hipofiz Bezi Salgıları</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Ön hipofiz lobunun hormon salgılaması, </w:t>
      </w:r>
      <w:proofErr w:type="spellStart"/>
      <w:r w:rsidRPr="00542E7B">
        <w:rPr>
          <w:rFonts w:ascii="Arial" w:hAnsi="Arial" w:cs="Arial"/>
          <w:color w:val="333333"/>
          <w:sz w:val="20"/>
          <w:szCs w:val="20"/>
        </w:rPr>
        <w:t>hipotalamusun</w:t>
      </w:r>
      <w:proofErr w:type="spellEnd"/>
      <w:r w:rsidRPr="00542E7B">
        <w:rPr>
          <w:rFonts w:ascii="Arial" w:hAnsi="Arial" w:cs="Arial"/>
          <w:color w:val="333333"/>
          <w:sz w:val="20"/>
          <w:szCs w:val="20"/>
        </w:rPr>
        <w:t xml:space="preserve"> salgılatıcı ve engelleyici hormonları tarafından kontrol edilir. Ön hipofiz hormonları şunlardır: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r>
        <w:rPr>
          <w:rStyle w:val="Gl"/>
          <w:rFonts w:ascii="Arial" w:hAnsi="Arial" w:cs="Arial"/>
          <w:color w:val="333333"/>
          <w:sz w:val="20"/>
          <w:szCs w:val="20"/>
        </w:rPr>
        <w:t>Büyüme hormonu (STH)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Büyüme hormonu bütün vücut hücrelerini etkiler.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Uzun kemiklerin </w:t>
      </w:r>
      <w:proofErr w:type="spellStart"/>
      <w:r w:rsidRPr="00542E7B">
        <w:rPr>
          <w:rFonts w:ascii="Arial" w:hAnsi="Arial" w:cs="Arial"/>
          <w:color w:val="333333"/>
          <w:sz w:val="20"/>
          <w:szCs w:val="20"/>
        </w:rPr>
        <w:t>epifiz</w:t>
      </w:r>
      <w:proofErr w:type="spellEnd"/>
      <w:r w:rsidRPr="00542E7B">
        <w:rPr>
          <w:rFonts w:ascii="Arial" w:hAnsi="Arial" w:cs="Arial"/>
          <w:color w:val="333333"/>
          <w:sz w:val="20"/>
          <w:szCs w:val="20"/>
        </w:rPr>
        <w:t xml:space="preserve"> bölgesini ve hücrelerin metabolizmasını etkiler.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Büyüme hormonu sayesinde RNA sentezi, protein sentezi artar.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Çocukluk döneminde büyüme hormonu çok fazla salgılanırsa devliğe (</w:t>
      </w:r>
      <w:proofErr w:type="spellStart"/>
      <w:r w:rsidRPr="00542E7B">
        <w:rPr>
          <w:rFonts w:ascii="Arial" w:hAnsi="Arial" w:cs="Arial"/>
          <w:color w:val="333333"/>
          <w:sz w:val="20"/>
          <w:szCs w:val="20"/>
        </w:rPr>
        <w:t>gigantizm</w:t>
      </w:r>
      <w:proofErr w:type="spellEnd"/>
      <w:r w:rsidRPr="00542E7B">
        <w:rPr>
          <w:rFonts w:ascii="Arial" w:hAnsi="Arial" w:cs="Arial"/>
          <w:color w:val="333333"/>
          <w:sz w:val="20"/>
          <w:szCs w:val="20"/>
        </w:rPr>
        <w:t>) neden olur.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Ergin bireylerde bu hormonun aşırı üretimi el, ayak ve baştaki kemiklerde anormal büyümeye (akromegali) sebep olur.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Çocukluk döneminde büyüme hormonunun yetersiz salgılanması cüceliğe (</w:t>
      </w:r>
      <w:proofErr w:type="spellStart"/>
      <w:r w:rsidRPr="00542E7B">
        <w:rPr>
          <w:rFonts w:ascii="Arial" w:hAnsi="Arial" w:cs="Arial"/>
          <w:color w:val="333333"/>
          <w:sz w:val="20"/>
          <w:szCs w:val="20"/>
        </w:rPr>
        <w:t>dwarfizm</w:t>
      </w:r>
      <w:proofErr w:type="spellEnd"/>
      <w:r w:rsidRPr="00542E7B">
        <w:rPr>
          <w:rFonts w:ascii="Arial" w:hAnsi="Arial" w:cs="Arial"/>
          <w:color w:val="333333"/>
          <w:sz w:val="20"/>
          <w:szCs w:val="20"/>
        </w:rPr>
        <w:t>) neden olur.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Tiroit uyarıcı hormon (TSH)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TSH hormonu </w:t>
      </w:r>
      <w:proofErr w:type="spellStart"/>
      <w:r w:rsidRPr="00542E7B">
        <w:rPr>
          <w:rFonts w:ascii="Arial" w:hAnsi="Arial" w:cs="Arial"/>
          <w:color w:val="333333"/>
          <w:sz w:val="20"/>
          <w:szCs w:val="20"/>
        </w:rPr>
        <w:t>tiroid</w:t>
      </w:r>
      <w:proofErr w:type="spellEnd"/>
      <w:r w:rsidRPr="00542E7B">
        <w:rPr>
          <w:rFonts w:ascii="Arial" w:hAnsi="Arial" w:cs="Arial"/>
          <w:color w:val="333333"/>
          <w:sz w:val="20"/>
          <w:szCs w:val="20"/>
        </w:rPr>
        <w:t xml:space="preserve"> bezini uyararak çalışmasını düzenler. Çok fazla TSH hormonu salınması </w:t>
      </w:r>
      <w:proofErr w:type="spellStart"/>
      <w:r w:rsidRPr="00542E7B">
        <w:rPr>
          <w:rFonts w:ascii="Arial" w:hAnsi="Arial" w:cs="Arial"/>
          <w:color w:val="333333"/>
          <w:sz w:val="20"/>
          <w:szCs w:val="20"/>
        </w:rPr>
        <w:t>tiroid</w:t>
      </w:r>
      <w:proofErr w:type="spellEnd"/>
      <w:r w:rsidRPr="00542E7B">
        <w:rPr>
          <w:rFonts w:ascii="Arial" w:hAnsi="Arial" w:cs="Arial"/>
          <w:color w:val="333333"/>
          <w:sz w:val="20"/>
          <w:szCs w:val="20"/>
        </w:rPr>
        <w:t xml:space="preserve"> bezini büyütür.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Adrenokortikotropik</w:t>
      </w:r>
      <w:proofErr w:type="spellEnd"/>
      <w:r w:rsidRPr="00542E7B">
        <w:rPr>
          <w:rStyle w:val="Gl"/>
          <w:rFonts w:ascii="Arial" w:hAnsi="Arial" w:cs="Arial"/>
          <w:color w:val="333333"/>
          <w:sz w:val="20"/>
          <w:szCs w:val="20"/>
        </w:rPr>
        <w:t xml:space="preserve"> hormon (ACTH)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Böbreküstü bezini uyararak çalışmasını düzenler.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Folikül</w:t>
      </w:r>
      <w:proofErr w:type="spellEnd"/>
      <w:r w:rsidRPr="00542E7B">
        <w:rPr>
          <w:rStyle w:val="Gl"/>
          <w:rFonts w:ascii="Arial" w:hAnsi="Arial" w:cs="Arial"/>
          <w:color w:val="333333"/>
          <w:sz w:val="20"/>
          <w:szCs w:val="20"/>
        </w:rPr>
        <w:t xml:space="preserve"> uyarıcı hormon (FSH)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Kadında yumurtalıkları (</w:t>
      </w:r>
      <w:proofErr w:type="spellStart"/>
      <w:r w:rsidRPr="00542E7B">
        <w:rPr>
          <w:rFonts w:ascii="Arial" w:hAnsi="Arial" w:cs="Arial"/>
          <w:color w:val="333333"/>
          <w:sz w:val="20"/>
          <w:szCs w:val="20"/>
        </w:rPr>
        <w:t>ovaryumu</w:t>
      </w:r>
      <w:proofErr w:type="spellEnd"/>
      <w:r w:rsidRPr="00542E7B">
        <w:rPr>
          <w:rFonts w:ascii="Arial" w:hAnsi="Arial" w:cs="Arial"/>
          <w:color w:val="333333"/>
          <w:sz w:val="20"/>
          <w:szCs w:val="20"/>
        </w:rPr>
        <w:t>) etkileyerek yumurta üretimini (</w:t>
      </w:r>
      <w:proofErr w:type="spellStart"/>
      <w:r w:rsidRPr="00542E7B">
        <w:rPr>
          <w:rFonts w:ascii="Arial" w:hAnsi="Arial" w:cs="Arial"/>
          <w:color w:val="333333"/>
          <w:sz w:val="20"/>
          <w:szCs w:val="20"/>
        </w:rPr>
        <w:fldChar w:fldCharType="begin"/>
      </w:r>
      <w:r w:rsidRPr="00542E7B">
        <w:rPr>
          <w:rFonts w:ascii="Arial" w:hAnsi="Arial" w:cs="Arial"/>
          <w:color w:val="333333"/>
          <w:sz w:val="20"/>
          <w:szCs w:val="20"/>
        </w:rPr>
        <w:instrText xml:space="preserve"> HYPERLINK "https://bikifi.com/biki/hucre-bolunmesi-ve-ureme-eseyli-ureme" </w:instrText>
      </w:r>
      <w:r w:rsidRPr="00542E7B">
        <w:rPr>
          <w:rFonts w:ascii="Arial" w:hAnsi="Arial" w:cs="Arial"/>
          <w:color w:val="333333"/>
          <w:sz w:val="20"/>
          <w:szCs w:val="20"/>
        </w:rPr>
        <w:fldChar w:fldCharType="separate"/>
      </w:r>
      <w:r w:rsidRPr="00542E7B">
        <w:rPr>
          <w:rStyle w:val="Kpr"/>
          <w:rFonts w:ascii="Arial" w:hAnsi="Arial" w:cs="Arial"/>
          <w:color w:val="20628E"/>
          <w:sz w:val="20"/>
          <w:szCs w:val="20"/>
        </w:rPr>
        <w:t>oogenez</w:t>
      </w:r>
      <w:proofErr w:type="spellEnd"/>
      <w:r w:rsidRPr="00542E7B">
        <w:rPr>
          <w:rFonts w:ascii="Arial" w:hAnsi="Arial" w:cs="Arial"/>
          <w:color w:val="333333"/>
          <w:sz w:val="20"/>
          <w:szCs w:val="20"/>
        </w:rPr>
        <w:fldChar w:fldCharType="end"/>
      </w:r>
      <w:r w:rsidRPr="00542E7B">
        <w:rPr>
          <w:rFonts w:ascii="Arial" w:hAnsi="Arial" w:cs="Arial"/>
          <w:color w:val="333333"/>
          <w:sz w:val="20"/>
          <w:szCs w:val="20"/>
        </w:rPr>
        <w:t>) sağlar.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Erkekte testisleri (er bezlerini) etkileyerek sperm üretimini (</w:t>
      </w:r>
      <w:proofErr w:type="spellStart"/>
      <w:r w:rsidRPr="00542E7B">
        <w:rPr>
          <w:rFonts w:ascii="Arial" w:hAnsi="Arial" w:cs="Arial"/>
          <w:color w:val="333333"/>
          <w:sz w:val="20"/>
          <w:szCs w:val="20"/>
        </w:rPr>
        <w:fldChar w:fldCharType="begin"/>
      </w:r>
      <w:r w:rsidRPr="00542E7B">
        <w:rPr>
          <w:rFonts w:ascii="Arial" w:hAnsi="Arial" w:cs="Arial"/>
          <w:color w:val="333333"/>
          <w:sz w:val="20"/>
          <w:szCs w:val="20"/>
        </w:rPr>
        <w:instrText xml:space="preserve"> HYPERLINK "https://bikifi.com/biki/hucre-bolunmesi-ve-ureme-eseyli-ureme" </w:instrText>
      </w:r>
      <w:r w:rsidRPr="00542E7B">
        <w:rPr>
          <w:rFonts w:ascii="Arial" w:hAnsi="Arial" w:cs="Arial"/>
          <w:color w:val="333333"/>
          <w:sz w:val="20"/>
          <w:szCs w:val="20"/>
        </w:rPr>
        <w:fldChar w:fldCharType="separate"/>
      </w:r>
      <w:r w:rsidRPr="00542E7B">
        <w:rPr>
          <w:rStyle w:val="Kpr"/>
          <w:rFonts w:ascii="Arial" w:hAnsi="Arial" w:cs="Arial"/>
          <w:color w:val="20628E"/>
          <w:sz w:val="20"/>
          <w:szCs w:val="20"/>
        </w:rPr>
        <w:t>spermatogenez</w:t>
      </w:r>
      <w:proofErr w:type="spellEnd"/>
      <w:r w:rsidRPr="00542E7B">
        <w:rPr>
          <w:rFonts w:ascii="Arial" w:hAnsi="Arial" w:cs="Arial"/>
          <w:color w:val="333333"/>
          <w:sz w:val="20"/>
          <w:szCs w:val="20"/>
        </w:rPr>
        <w:fldChar w:fldCharType="end"/>
      </w:r>
      <w:r w:rsidRPr="00542E7B">
        <w:rPr>
          <w:rFonts w:ascii="Arial" w:hAnsi="Arial" w:cs="Arial"/>
          <w:color w:val="333333"/>
          <w:sz w:val="20"/>
          <w:szCs w:val="20"/>
        </w:rPr>
        <w:t>) sağlar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Lüteinleştirici</w:t>
      </w:r>
      <w:proofErr w:type="spellEnd"/>
      <w:r w:rsidRPr="00542E7B">
        <w:rPr>
          <w:rStyle w:val="Gl"/>
          <w:rFonts w:ascii="Arial" w:hAnsi="Arial" w:cs="Arial"/>
          <w:color w:val="333333"/>
          <w:sz w:val="20"/>
          <w:szCs w:val="20"/>
        </w:rPr>
        <w:t xml:space="preserve"> hormon (LH)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Erkekte spermin olgunlaşmasını ve testislerin </w:t>
      </w:r>
      <w:proofErr w:type="spellStart"/>
      <w:r w:rsidRPr="00542E7B">
        <w:rPr>
          <w:rFonts w:ascii="Arial" w:hAnsi="Arial" w:cs="Arial"/>
          <w:color w:val="333333"/>
          <w:sz w:val="20"/>
          <w:szCs w:val="20"/>
        </w:rPr>
        <w:t>testesteron</w:t>
      </w:r>
      <w:proofErr w:type="spellEnd"/>
      <w:r w:rsidRPr="00542E7B">
        <w:rPr>
          <w:rFonts w:ascii="Arial" w:hAnsi="Arial" w:cs="Arial"/>
          <w:color w:val="333333"/>
          <w:sz w:val="20"/>
          <w:szCs w:val="20"/>
        </w:rPr>
        <w:t xml:space="preserve"> salgılamasını sağlar.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Kadında, yumurtalıkta </w:t>
      </w:r>
      <w:proofErr w:type="spellStart"/>
      <w:r w:rsidRPr="00542E7B">
        <w:rPr>
          <w:rFonts w:ascii="Arial" w:hAnsi="Arial" w:cs="Arial"/>
          <w:color w:val="333333"/>
          <w:sz w:val="20"/>
          <w:szCs w:val="20"/>
        </w:rPr>
        <w:t>ovulasyonu</w:t>
      </w:r>
      <w:proofErr w:type="spellEnd"/>
      <w:r w:rsidRPr="00542E7B">
        <w:rPr>
          <w:rFonts w:ascii="Arial" w:hAnsi="Arial" w:cs="Arial"/>
          <w:color w:val="333333"/>
          <w:sz w:val="20"/>
          <w:szCs w:val="20"/>
        </w:rPr>
        <w:t xml:space="preserve"> (yumurtlama) ve </w:t>
      </w:r>
      <w:proofErr w:type="spellStart"/>
      <w:r w:rsidRPr="00542E7B">
        <w:rPr>
          <w:rFonts w:ascii="Arial" w:hAnsi="Arial" w:cs="Arial"/>
          <w:color w:val="333333"/>
          <w:sz w:val="20"/>
          <w:szCs w:val="20"/>
        </w:rPr>
        <w:t>korpus</w:t>
      </w:r>
      <w:proofErr w:type="spellEnd"/>
      <w:r w:rsidRPr="00542E7B">
        <w:rPr>
          <w:rFonts w:ascii="Arial" w:hAnsi="Arial" w:cs="Arial"/>
          <w:color w:val="333333"/>
          <w:sz w:val="20"/>
          <w:szCs w:val="20"/>
        </w:rPr>
        <w:t xml:space="preserve"> </w:t>
      </w:r>
      <w:proofErr w:type="spellStart"/>
      <w:r w:rsidRPr="00542E7B">
        <w:rPr>
          <w:rFonts w:ascii="Arial" w:hAnsi="Arial" w:cs="Arial"/>
          <w:color w:val="333333"/>
          <w:sz w:val="20"/>
          <w:szCs w:val="20"/>
        </w:rPr>
        <w:t>luteum</w:t>
      </w:r>
      <w:proofErr w:type="spellEnd"/>
      <w:r w:rsidRPr="00542E7B">
        <w:rPr>
          <w:rFonts w:ascii="Arial" w:hAnsi="Arial" w:cs="Arial"/>
          <w:color w:val="333333"/>
          <w:sz w:val="20"/>
          <w:szCs w:val="20"/>
        </w:rPr>
        <w:t xml:space="preserve"> (sarı cisim) oluşumunu sağlar.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Prolaktin</w:t>
      </w:r>
      <w:proofErr w:type="spellEnd"/>
      <w:r w:rsidRPr="00542E7B">
        <w:rPr>
          <w:rStyle w:val="Gl"/>
          <w:rFonts w:ascii="Arial" w:hAnsi="Arial" w:cs="Arial"/>
          <w:color w:val="333333"/>
          <w:sz w:val="20"/>
          <w:szCs w:val="20"/>
        </w:rPr>
        <w:t xml:space="preserve"> (PRL) veya diğer adıyla </w:t>
      </w:r>
      <w:proofErr w:type="spellStart"/>
      <w:r w:rsidRPr="00542E7B">
        <w:rPr>
          <w:rStyle w:val="Gl"/>
          <w:rFonts w:ascii="Arial" w:hAnsi="Arial" w:cs="Arial"/>
          <w:color w:val="333333"/>
          <w:sz w:val="20"/>
          <w:szCs w:val="20"/>
        </w:rPr>
        <w:t>lüteotropik</w:t>
      </w:r>
      <w:proofErr w:type="spellEnd"/>
      <w:r w:rsidRPr="00542E7B">
        <w:rPr>
          <w:rStyle w:val="Gl"/>
          <w:rFonts w:ascii="Arial" w:hAnsi="Arial" w:cs="Arial"/>
          <w:color w:val="333333"/>
          <w:sz w:val="20"/>
          <w:szCs w:val="20"/>
        </w:rPr>
        <w:t xml:space="preserve"> hormon (LTH)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LTH sadece dişilerde bulunur.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Annelik içgüdüsünün gelişmesini sağlar.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LTH meme bezlerinin gelişimini, süt yapımını ve salgılanmasını sağlar.</w:t>
      </w:r>
    </w:p>
    <w:p w:rsidR="00542E7B" w:rsidRPr="00542E7B" w:rsidRDefault="00542E7B" w:rsidP="00C262A9">
      <w:pPr>
        <w:numPr>
          <w:ilvl w:val="0"/>
          <w:numId w:val="8"/>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Melanosit</w:t>
      </w:r>
      <w:proofErr w:type="spellEnd"/>
      <w:r w:rsidRPr="00542E7B">
        <w:rPr>
          <w:rStyle w:val="Gl"/>
          <w:rFonts w:ascii="Arial" w:hAnsi="Arial" w:cs="Arial"/>
          <w:color w:val="333333"/>
          <w:sz w:val="20"/>
          <w:szCs w:val="20"/>
        </w:rPr>
        <w:t xml:space="preserve"> uyarıcı hormon (MSH)</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Deride bulunan </w:t>
      </w:r>
      <w:proofErr w:type="spellStart"/>
      <w:r w:rsidRPr="00542E7B">
        <w:rPr>
          <w:rFonts w:ascii="Arial" w:hAnsi="Arial" w:cs="Arial"/>
          <w:color w:val="333333"/>
          <w:sz w:val="20"/>
          <w:szCs w:val="20"/>
        </w:rPr>
        <w:t>melanin</w:t>
      </w:r>
      <w:proofErr w:type="spellEnd"/>
      <w:r w:rsidRPr="00542E7B">
        <w:rPr>
          <w:rFonts w:ascii="Arial" w:hAnsi="Arial" w:cs="Arial"/>
          <w:color w:val="333333"/>
          <w:sz w:val="20"/>
          <w:szCs w:val="20"/>
        </w:rPr>
        <w:t xml:space="preserve"> pigmentinin dağılımını kontrol eder.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İnsanlarda MSH hormonu, yağ metabolizmasını etkiler.</w:t>
      </w:r>
    </w:p>
    <w:p w:rsidR="00542E7B" w:rsidRPr="00542E7B" w:rsidRDefault="00542E7B" w:rsidP="00C262A9">
      <w:pPr>
        <w:numPr>
          <w:ilvl w:val="1"/>
          <w:numId w:val="8"/>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Eksikliğinde albino (renksiz) bireyler olur.</w:t>
      </w:r>
    </w:p>
    <w:p w:rsidR="00542E7B" w:rsidRPr="00542E7B" w:rsidRDefault="00542E7B" w:rsidP="00542E7B">
      <w:pPr>
        <w:pStyle w:val="Balk4"/>
        <w:spacing w:before="0" w:beforeAutospacing="0" w:after="180" w:afterAutospacing="0" w:line="259" w:lineRule="atLeast"/>
        <w:rPr>
          <w:rFonts w:ascii="Arial" w:hAnsi="Arial" w:cs="Arial"/>
          <w:b w:val="0"/>
          <w:bCs w:val="0"/>
          <w:color w:val="FF0000"/>
          <w:sz w:val="20"/>
          <w:szCs w:val="20"/>
        </w:rPr>
      </w:pPr>
      <w:r w:rsidRPr="00542E7B">
        <w:rPr>
          <w:rFonts w:ascii="Arial" w:hAnsi="Arial" w:cs="Arial"/>
          <w:b w:val="0"/>
          <w:bCs w:val="0"/>
          <w:color w:val="FF0000"/>
          <w:sz w:val="20"/>
          <w:szCs w:val="20"/>
        </w:rPr>
        <w:t>Arka Hipofiz Bezi Salgıları</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Arka hipofiz lobu, </w:t>
      </w:r>
      <w:proofErr w:type="spellStart"/>
      <w:r w:rsidRPr="00542E7B">
        <w:rPr>
          <w:rFonts w:ascii="Arial" w:hAnsi="Arial" w:cs="Arial"/>
          <w:color w:val="333333"/>
          <w:sz w:val="20"/>
          <w:szCs w:val="20"/>
        </w:rPr>
        <w:t>hipotalamusla</w:t>
      </w:r>
      <w:proofErr w:type="spellEnd"/>
      <w:r w:rsidRPr="00542E7B">
        <w:rPr>
          <w:rFonts w:ascii="Arial" w:hAnsi="Arial" w:cs="Arial"/>
          <w:color w:val="333333"/>
          <w:sz w:val="20"/>
          <w:szCs w:val="20"/>
        </w:rPr>
        <w:t xml:space="preserve"> bağlantılıdır. </w:t>
      </w:r>
      <w:proofErr w:type="spellStart"/>
      <w:r w:rsidRPr="00542E7B">
        <w:rPr>
          <w:rFonts w:ascii="Arial" w:hAnsi="Arial" w:cs="Arial"/>
          <w:color w:val="333333"/>
          <w:sz w:val="20"/>
          <w:szCs w:val="20"/>
        </w:rPr>
        <w:t>Hipotalamusta</w:t>
      </w:r>
      <w:proofErr w:type="spellEnd"/>
      <w:r w:rsidRPr="00542E7B">
        <w:rPr>
          <w:rFonts w:ascii="Arial" w:hAnsi="Arial" w:cs="Arial"/>
          <w:color w:val="333333"/>
          <w:sz w:val="20"/>
          <w:szCs w:val="20"/>
        </w:rPr>
        <w:t xml:space="preserve"> üretilen </w:t>
      </w:r>
      <w:proofErr w:type="spellStart"/>
      <w:r w:rsidRPr="00542E7B">
        <w:rPr>
          <w:rFonts w:ascii="Arial" w:hAnsi="Arial" w:cs="Arial"/>
          <w:color w:val="333333"/>
          <w:sz w:val="20"/>
          <w:szCs w:val="20"/>
        </w:rPr>
        <w:t>antidiüretik</w:t>
      </w:r>
      <w:proofErr w:type="spellEnd"/>
      <w:r w:rsidRPr="00542E7B">
        <w:rPr>
          <w:rFonts w:ascii="Arial" w:hAnsi="Arial" w:cs="Arial"/>
          <w:color w:val="333333"/>
          <w:sz w:val="20"/>
          <w:szCs w:val="20"/>
        </w:rPr>
        <w:t xml:space="preserve"> hormon (ADH) ve </w:t>
      </w:r>
      <w:proofErr w:type="spellStart"/>
      <w:r w:rsidRPr="00542E7B">
        <w:rPr>
          <w:rFonts w:ascii="Arial" w:hAnsi="Arial" w:cs="Arial"/>
          <w:color w:val="333333"/>
          <w:sz w:val="20"/>
          <w:szCs w:val="20"/>
        </w:rPr>
        <w:t>oksitosin</w:t>
      </w:r>
      <w:proofErr w:type="spellEnd"/>
      <w:r w:rsidRPr="00542E7B">
        <w:rPr>
          <w:rFonts w:ascii="Arial" w:hAnsi="Arial" w:cs="Arial"/>
          <w:color w:val="333333"/>
          <w:sz w:val="20"/>
          <w:szCs w:val="20"/>
        </w:rPr>
        <w:t xml:space="preserve"> hormonu arka hipofiz lobundan depolanır ve gerektiğinde buradan salınır.</w:t>
      </w:r>
    </w:p>
    <w:p w:rsidR="00542E7B" w:rsidRPr="00542E7B" w:rsidRDefault="00542E7B" w:rsidP="00C262A9">
      <w:pPr>
        <w:numPr>
          <w:ilvl w:val="0"/>
          <w:numId w:val="9"/>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Oksitosin</w:t>
      </w:r>
      <w:proofErr w:type="spellEnd"/>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Sadece dişilerde, doğum sırasında salgılanan bir hormondur.</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Doğum sancısının oluşmasını ve devamında sütün süt kanallarına salınmasını uyarır.</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lastRenderedPageBreak/>
        <w:t>Bu nedenle bazen doğum sırasında doğum sancısı oluşturmak için enjekte edilir.</w:t>
      </w:r>
    </w:p>
    <w:p w:rsidR="00542E7B" w:rsidRPr="00542E7B" w:rsidRDefault="00542E7B" w:rsidP="00C262A9">
      <w:pPr>
        <w:numPr>
          <w:ilvl w:val="0"/>
          <w:numId w:val="9"/>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ADH (</w:t>
      </w:r>
      <w:proofErr w:type="spellStart"/>
      <w:r w:rsidRPr="00542E7B">
        <w:rPr>
          <w:rStyle w:val="Gl"/>
          <w:rFonts w:ascii="Arial" w:hAnsi="Arial" w:cs="Arial"/>
          <w:color w:val="333333"/>
          <w:sz w:val="20"/>
          <w:szCs w:val="20"/>
        </w:rPr>
        <w:t>antidiüretik</w:t>
      </w:r>
      <w:proofErr w:type="spellEnd"/>
      <w:r w:rsidRPr="00542E7B">
        <w:rPr>
          <w:rStyle w:val="Gl"/>
          <w:rFonts w:ascii="Arial" w:hAnsi="Arial" w:cs="Arial"/>
          <w:color w:val="333333"/>
          <w:sz w:val="20"/>
          <w:szCs w:val="20"/>
        </w:rPr>
        <w:t xml:space="preserve"> hormon veya diğer adıyla </w:t>
      </w:r>
      <w:proofErr w:type="spellStart"/>
      <w:r w:rsidRPr="00542E7B">
        <w:rPr>
          <w:rStyle w:val="Gl"/>
          <w:rFonts w:ascii="Arial" w:hAnsi="Arial" w:cs="Arial"/>
          <w:color w:val="333333"/>
          <w:sz w:val="20"/>
          <w:szCs w:val="20"/>
        </w:rPr>
        <w:t>vazopressin</w:t>
      </w:r>
      <w:proofErr w:type="spellEnd"/>
      <w:r w:rsidRPr="00542E7B">
        <w:rPr>
          <w:rStyle w:val="Gl"/>
          <w:rFonts w:ascii="Arial" w:hAnsi="Arial" w:cs="Arial"/>
          <w:color w:val="333333"/>
          <w:sz w:val="20"/>
          <w:szCs w:val="20"/>
        </w:rPr>
        <w:t>)</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Böbreklerden suyun geri emilimini artırarak, vücudun su dengesini ayarlar.</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Az salgılanırsa vücuttan idrarla fazla su kaybı olur ve sık idrara çıkılır. Susuzluk duygusu çok olur.</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Sık idrara çıkma, çok su içme şeklindeki bu hastalığa </w:t>
      </w:r>
      <w:proofErr w:type="spellStart"/>
      <w:r w:rsidRPr="00542E7B">
        <w:rPr>
          <w:rFonts w:ascii="Arial" w:hAnsi="Arial" w:cs="Arial"/>
          <w:color w:val="333333"/>
          <w:sz w:val="20"/>
          <w:szCs w:val="20"/>
        </w:rPr>
        <w:t>Diabetes</w:t>
      </w:r>
      <w:proofErr w:type="spellEnd"/>
      <w:r w:rsidRPr="00542E7B">
        <w:rPr>
          <w:rFonts w:ascii="Arial" w:hAnsi="Arial" w:cs="Arial"/>
          <w:color w:val="333333"/>
          <w:sz w:val="20"/>
          <w:szCs w:val="20"/>
        </w:rPr>
        <w:t xml:space="preserve"> </w:t>
      </w:r>
      <w:proofErr w:type="spellStart"/>
      <w:r w:rsidRPr="00542E7B">
        <w:rPr>
          <w:rFonts w:ascii="Arial" w:hAnsi="Arial" w:cs="Arial"/>
          <w:color w:val="333333"/>
          <w:sz w:val="20"/>
          <w:szCs w:val="20"/>
        </w:rPr>
        <w:t>insipidus</w:t>
      </w:r>
      <w:proofErr w:type="spellEnd"/>
      <w:r w:rsidRPr="00542E7B">
        <w:rPr>
          <w:rFonts w:ascii="Arial" w:hAnsi="Arial" w:cs="Arial"/>
          <w:color w:val="333333"/>
          <w:sz w:val="20"/>
          <w:szCs w:val="20"/>
        </w:rPr>
        <w:t xml:space="preserve"> (şekersiz şeker hastalığı) denir.</w:t>
      </w:r>
    </w:p>
    <w:p w:rsidR="00542E7B" w:rsidRPr="00542E7B" w:rsidRDefault="00542E7B" w:rsidP="00C262A9">
      <w:pPr>
        <w:numPr>
          <w:ilvl w:val="1"/>
          <w:numId w:val="9"/>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ADH aynı zamanda damarları daraltarak kan basıncını artırır.</w:t>
      </w:r>
    </w:p>
    <w:p w:rsidR="00542E7B" w:rsidRPr="00542E7B" w:rsidRDefault="00542E7B" w:rsidP="00542E7B">
      <w:pPr>
        <w:pStyle w:val="Balk3"/>
        <w:spacing w:before="0" w:beforeAutospacing="0" w:after="180" w:afterAutospacing="0" w:line="276" w:lineRule="atLeast"/>
        <w:rPr>
          <w:rFonts w:ascii="Arial" w:hAnsi="Arial" w:cs="Arial"/>
          <w:bCs w:val="0"/>
          <w:color w:val="FF0000"/>
          <w:sz w:val="20"/>
          <w:szCs w:val="20"/>
        </w:rPr>
      </w:pPr>
      <w:r w:rsidRPr="00542E7B">
        <w:rPr>
          <w:rFonts w:ascii="Arial" w:hAnsi="Arial" w:cs="Arial"/>
          <w:bCs w:val="0"/>
          <w:color w:val="FF0000"/>
          <w:sz w:val="20"/>
          <w:szCs w:val="20"/>
        </w:rPr>
        <w:t>Tiroit Bezi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Hipofizden salınan TSH hormonu ile aktivitesi denetlenen tiroit bezi gırtlak üzerinde iki loblu bir bezdir. Tiroit bezinden tiroksin ve </w:t>
      </w:r>
      <w:proofErr w:type="spellStart"/>
      <w:r w:rsidRPr="00542E7B">
        <w:rPr>
          <w:rFonts w:ascii="Arial" w:hAnsi="Arial" w:cs="Arial"/>
          <w:color w:val="333333"/>
          <w:sz w:val="20"/>
          <w:szCs w:val="20"/>
        </w:rPr>
        <w:t>kalsitonin</w:t>
      </w:r>
      <w:proofErr w:type="spellEnd"/>
      <w:r w:rsidRPr="00542E7B">
        <w:rPr>
          <w:rFonts w:ascii="Arial" w:hAnsi="Arial" w:cs="Arial"/>
          <w:color w:val="333333"/>
          <w:sz w:val="20"/>
          <w:szCs w:val="20"/>
        </w:rPr>
        <w:t xml:space="preserve"> hormonları salgılanır.</w:t>
      </w:r>
    </w:p>
    <w:p w:rsidR="00542E7B" w:rsidRPr="001900CB" w:rsidRDefault="00542E7B" w:rsidP="00542E7B">
      <w:pPr>
        <w:pStyle w:val="Balk4"/>
        <w:spacing w:before="0" w:beforeAutospacing="0" w:after="180" w:afterAutospacing="0" w:line="259" w:lineRule="atLeast"/>
        <w:rPr>
          <w:rFonts w:ascii="Arial" w:hAnsi="Arial" w:cs="Arial"/>
          <w:b w:val="0"/>
          <w:bCs w:val="0"/>
          <w:color w:val="FF0000"/>
          <w:sz w:val="20"/>
          <w:szCs w:val="20"/>
        </w:rPr>
      </w:pPr>
      <w:proofErr w:type="spellStart"/>
      <w:r w:rsidRPr="001900CB">
        <w:rPr>
          <w:rFonts w:ascii="Arial" w:hAnsi="Arial" w:cs="Arial"/>
          <w:b w:val="0"/>
          <w:bCs w:val="0"/>
          <w:color w:val="FF0000"/>
          <w:sz w:val="20"/>
          <w:szCs w:val="20"/>
        </w:rPr>
        <w:t>Trioksin</w:t>
      </w:r>
      <w:proofErr w:type="spellEnd"/>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Vücutta bazal metabolizma hızını, hücresel işlevlere enerji sağlamak amacıyla mitokondrilerin sayısını ve aktivitesini arttırır.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Vücudun bütün hücreleri bu hormondan etkilenir.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Yapısında %65 oranında iyot (I) minerali bulunur ve protein yapılıdır.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Gelişme döneminde tiroksin az salgılanırsa; kretenizm (ahmaklık) hastalığı olur.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Erginlik döneminde az salgılanırsa; </w:t>
      </w:r>
      <w:proofErr w:type="spellStart"/>
      <w:r w:rsidRPr="00542E7B">
        <w:rPr>
          <w:rFonts w:ascii="Arial" w:hAnsi="Arial" w:cs="Arial"/>
          <w:color w:val="333333"/>
          <w:sz w:val="20"/>
          <w:szCs w:val="20"/>
        </w:rPr>
        <w:t>miksodema</w:t>
      </w:r>
      <w:proofErr w:type="spellEnd"/>
      <w:r w:rsidRPr="00542E7B">
        <w:rPr>
          <w:rFonts w:ascii="Arial" w:hAnsi="Arial" w:cs="Arial"/>
          <w:color w:val="333333"/>
          <w:sz w:val="20"/>
          <w:szCs w:val="20"/>
        </w:rPr>
        <w:t xml:space="preserve"> hastalığı olur. Bu hastalıkta metabolizma hızı yavaşlar ve uyuşukluk hissedilir.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Yetişkinlik döneminde az salgılanırsa; guatr hastalığı olur.</w:t>
      </w:r>
    </w:p>
    <w:p w:rsidR="00542E7B" w:rsidRPr="00542E7B" w:rsidRDefault="00542E7B" w:rsidP="00C262A9">
      <w:pPr>
        <w:numPr>
          <w:ilvl w:val="0"/>
          <w:numId w:val="10"/>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Deniz ürünleriyle beslenmek ve iyotlu tuz kullanmak bu eksikliğin önlenmesinde etkili bir rol oynar.</w:t>
      </w:r>
    </w:p>
    <w:p w:rsidR="00542E7B" w:rsidRPr="001900CB" w:rsidRDefault="00542E7B" w:rsidP="00542E7B">
      <w:pPr>
        <w:pStyle w:val="Balk4"/>
        <w:spacing w:before="0" w:beforeAutospacing="0" w:after="180" w:afterAutospacing="0" w:line="259" w:lineRule="atLeast"/>
        <w:rPr>
          <w:rFonts w:ascii="Arial" w:hAnsi="Arial" w:cs="Arial"/>
          <w:b w:val="0"/>
          <w:bCs w:val="0"/>
          <w:color w:val="FF0000"/>
          <w:sz w:val="20"/>
          <w:szCs w:val="20"/>
        </w:rPr>
      </w:pPr>
      <w:proofErr w:type="spellStart"/>
      <w:r w:rsidRPr="001900CB">
        <w:rPr>
          <w:rFonts w:ascii="Arial" w:hAnsi="Arial" w:cs="Arial"/>
          <w:b w:val="0"/>
          <w:bCs w:val="0"/>
          <w:color w:val="FF0000"/>
          <w:sz w:val="20"/>
          <w:szCs w:val="20"/>
        </w:rPr>
        <w:t>Kalsitonin</w:t>
      </w:r>
      <w:proofErr w:type="spellEnd"/>
    </w:p>
    <w:p w:rsidR="00542E7B" w:rsidRPr="00542E7B" w:rsidRDefault="00542E7B" w:rsidP="00C262A9">
      <w:pPr>
        <w:numPr>
          <w:ilvl w:val="0"/>
          <w:numId w:val="11"/>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Kanın kalsiyum </w:t>
      </w:r>
      <w:proofErr w:type="spellStart"/>
      <w:r w:rsidRPr="00542E7B">
        <w:rPr>
          <w:rFonts w:ascii="Arial" w:hAnsi="Arial" w:cs="Arial"/>
          <w:color w:val="333333"/>
          <w:sz w:val="20"/>
          <w:szCs w:val="20"/>
        </w:rPr>
        <w:t>Ca</w:t>
      </w:r>
      <w:proofErr w:type="spellEnd"/>
      <w:r w:rsidRPr="00542E7B">
        <w:rPr>
          <w:rFonts w:ascii="Arial" w:hAnsi="Arial" w:cs="Arial"/>
          <w:color w:val="333333"/>
          <w:sz w:val="20"/>
          <w:szCs w:val="20"/>
        </w:rPr>
        <w:t>+ düzeyini ayarlar.</w:t>
      </w:r>
    </w:p>
    <w:p w:rsidR="00542E7B" w:rsidRPr="00542E7B" w:rsidRDefault="00542E7B" w:rsidP="00C262A9">
      <w:pPr>
        <w:numPr>
          <w:ilvl w:val="0"/>
          <w:numId w:val="11"/>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Kandaki kalsiyum miktarı arttığında </w:t>
      </w:r>
      <w:proofErr w:type="spellStart"/>
      <w:r w:rsidRPr="00542E7B">
        <w:rPr>
          <w:rFonts w:ascii="Arial" w:hAnsi="Arial" w:cs="Arial"/>
          <w:color w:val="333333"/>
          <w:sz w:val="20"/>
          <w:szCs w:val="20"/>
        </w:rPr>
        <w:t>tiroid</w:t>
      </w:r>
      <w:proofErr w:type="spellEnd"/>
      <w:r w:rsidRPr="00542E7B">
        <w:rPr>
          <w:rFonts w:ascii="Arial" w:hAnsi="Arial" w:cs="Arial"/>
          <w:color w:val="333333"/>
          <w:sz w:val="20"/>
          <w:szCs w:val="20"/>
        </w:rPr>
        <w:t xml:space="preserve"> bezinden </w:t>
      </w:r>
      <w:proofErr w:type="spellStart"/>
      <w:r w:rsidRPr="00542E7B">
        <w:rPr>
          <w:rFonts w:ascii="Arial" w:hAnsi="Arial" w:cs="Arial"/>
          <w:color w:val="333333"/>
          <w:sz w:val="20"/>
          <w:szCs w:val="20"/>
        </w:rPr>
        <w:t>kalsitonin</w:t>
      </w:r>
      <w:proofErr w:type="spellEnd"/>
      <w:r w:rsidRPr="00542E7B">
        <w:rPr>
          <w:rFonts w:ascii="Arial" w:hAnsi="Arial" w:cs="Arial"/>
          <w:color w:val="333333"/>
          <w:sz w:val="20"/>
          <w:szCs w:val="20"/>
        </w:rPr>
        <w:t xml:space="preserve"> hormonu salgılanır ve kandaki kalsiyum kemiklere geçer.</w:t>
      </w:r>
    </w:p>
    <w:p w:rsidR="00542E7B" w:rsidRPr="00542E7B" w:rsidRDefault="00542E7B" w:rsidP="00C262A9">
      <w:pPr>
        <w:numPr>
          <w:ilvl w:val="0"/>
          <w:numId w:val="11"/>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Kalsitonin</w:t>
      </w:r>
      <w:proofErr w:type="spellEnd"/>
      <w:r w:rsidRPr="00542E7B">
        <w:rPr>
          <w:rFonts w:ascii="Arial" w:hAnsi="Arial" w:cs="Arial"/>
          <w:color w:val="333333"/>
          <w:sz w:val="20"/>
          <w:szCs w:val="20"/>
        </w:rPr>
        <w:t>, kalsiyum miktarını ayarlamak için böbreklerdeki kalsiyum geri emilim sürecini azaltır.</w:t>
      </w:r>
    </w:p>
    <w:p w:rsidR="00542E7B" w:rsidRPr="00542E7B" w:rsidRDefault="00542E7B" w:rsidP="00C262A9">
      <w:pPr>
        <w:numPr>
          <w:ilvl w:val="0"/>
          <w:numId w:val="11"/>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Kalsitonin</w:t>
      </w:r>
      <w:proofErr w:type="spellEnd"/>
      <w:r w:rsidRPr="00542E7B">
        <w:rPr>
          <w:rFonts w:ascii="Arial" w:hAnsi="Arial" w:cs="Arial"/>
          <w:color w:val="333333"/>
          <w:sz w:val="20"/>
          <w:szCs w:val="20"/>
        </w:rPr>
        <w:t xml:space="preserve"> hormonunun azlığında; kemiklerde zayıflık, güçsüzlük ve kemik erimesi gibi sorunlar gözlemlenir.</w:t>
      </w:r>
    </w:p>
    <w:p w:rsidR="00542E7B" w:rsidRPr="001900CB" w:rsidRDefault="00542E7B" w:rsidP="00542E7B">
      <w:pPr>
        <w:pStyle w:val="Balk3"/>
        <w:spacing w:before="0" w:beforeAutospacing="0" w:after="180" w:afterAutospacing="0" w:line="276" w:lineRule="atLeast"/>
        <w:rPr>
          <w:rFonts w:ascii="Arial" w:hAnsi="Arial" w:cs="Arial"/>
          <w:bCs w:val="0"/>
          <w:color w:val="FF0000"/>
          <w:sz w:val="20"/>
          <w:szCs w:val="20"/>
        </w:rPr>
      </w:pPr>
      <w:r w:rsidRPr="001900CB">
        <w:rPr>
          <w:rFonts w:ascii="Arial" w:hAnsi="Arial" w:cs="Arial"/>
          <w:bCs w:val="0"/>
          <w:color w:val="FF0000"/>
          <w:sz w:val="20"/>
          <w:szCs w:val="20"/>
        </w:rPr>
        <w:t>Paratiroit Bezi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Paratiroit bezi, tiroit bezinde konumlanmış dört küçük bezden oluşur. Salgıladığı hormona </w:t>
      </w:r>
      <w:proofErr w:type="spellStart"/>
      <w:r w:rsidRPr="00542E7B">
        <w:rPr>
          <w:rFonts w:ascii="Arial" w:hAnsi="Arial" w:cs="Arial"/>
          <w:color w:val="333333"/>
          <w:sz w:val="20"/>
          <w:szCs w:val="20"/>
        </w:rPr>
        <w:t>parathormon</w:t>
      </w:r>
      <w:proofErr w:type="spellEnd"/>
      <w:r w:rsidRPr="00542E7B">
        <w:rPr>
          <w:rFonts w:ascii="Arial" w:hAnsi="Arial" w:cs="Arial"/>
          <w:color w:val="333333"/>
          <w:sz w:val="20"/>
          <w:szCs w:val="20"/>
        </w:rPr>
        <w:t xml:space="preserve"> adı verilir.</w:t>
      </w:r>
    </w:p>
    <w:p w:rsidR="00542E7B" w:rsidRPr="00542E7B" w:rsidRDefault="00542E7B" w:rsidP="00C262A9">
      <w:pPr>
        <w:numPr>
          <w:ilvl w:val="0"/>
          <w:numId w:val="12"/>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Parathormon</w:t>
      </w:r>
      <w:proofErr w:type="spellEnd"/>
      <w:r w:rsidRPr="00542E7B">
        <w:rPr>
          <w:rFonts w:ascii="Arial" w:hAnsi="Arial" w:cs="Arial"/>
          <w:color w:val="333333"/>
          <w:sz w:val="20"/>
          <w:szCs w:val="20"/>
        </w:rPr>
        <w:t xml:space="preserve">, kandaki kalsiyum </w:t>
      </w:r>
      <w:proofErr w:type="spellStart"/>
      <w:r w:rsidRPr="00542E7B">
        <w:rPr>
          <w:rFonts w:ascii="Arial" w:hAnsi="Arial" w:cs="Arial"/>
          <w:color w:val="333333"/>
          <w:sz w:val="20"/>
          <w:szCs w:val="20"/>
        </w:rPr>
        <w:t>derişimini</w:t>
      </w:r>
      <w:proofErr w:type="spellEnd"/>
      <w:r w:rsidRPr="00542E7B">
        <w:rPr>
          <w:rFonts w:ascii="Arial" w:hAnsi="Arial" w:cs="Arial"/>
          <w:color w:val="333333"/>
          <w:sz w:val="20"/>
          <w:szCs w:val="20"/>
        </w:rPr>
        <w:t xml:space="preserve"> yükseltirken fosfat </w:t>
      </w:r>
      <w:proofErr w:type="spellStart"/>
      <w:r w:rsidRPr="00542E7B">
        <w:rPr>
          <w:rFonts w:ascii="Arial" w:hAnsi="Arial" w:cs="Arial"/>
          <w:color w:val="333333"/>
          <w:sz w:val="20"/>
          <w:szCs w:val="20"/>
        </w:rPr>
        <w:t>derişimini</w:t>
      </w:r>
      <w:proofErr w:type="spellEnd"/>
      <w:r w:rsidRPr="00542E7B">
        <w:rPr>
          <w:rFonts w:ascii="Arial" w:hAnsi="Arial" w:cs="Arial"/>
          <w:color w:val="333333"/>
          <w:sz w:val="20"/>
          <w:szCs w:val="20"/>
        </w:rPr>
        <w:t xml:space="preserve"> azaltır.</w:t>
      </w:r>
    </w:p>
    <w:p w:rsidR="00542E7B" w:rsidRPr="00542E7B" w:rsidRDefault="00542E7B" w:rsidP="00C262A9">
      <w:pPr>
        <w:numPr>
          <w:ilvl w:val="0"/>
          <w:numId w:val="12"/>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Kemiklerden kana </w:t>
      </w:r>
      <w:proofErr w:type="spellStart"/>
      <w:r w:rsidRPr="00542E7B">
        <w:rPr>
          <w:rFonts w:ascii="Arial" w:hAnsi="Arial" w:cs="Arial"/>
          <w:color w:val="333333"/>
          <w:sz w:val="20"/>
          <w:szCs w:val="20"/>
        </w:rPr>
        <w:t>Ca</w:t>
      </w:r>
      <w:proofErr w:type="spellEnd"/>
      <w:r w:rsidRPr="00542E7B">
        <w:rPr>
          <w:rFonts w:ascii="Arial" w:hAnsi="Arial" w:cs="Arial"/>
          <w:color w:val="333333"/>
          <w:sz w:val="20"/>
          <w:szCs w:val="20"/>
        </w:rPr>
        <w:t>+ geçişini sağlar.</w:t>
      </w:r>
    </w:p>
    <w:p w:rsidR="00542E7B" w:rsidRPr="00542E7B" w:rsidRDefault="00542E7B" w:rsidP="00C262A9">
      <w:pPr>
        <w:numPr>
          <w:ilvl w:val="0"/>
          <w:numId w:val="12"/>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Böbreklerden ve bağırsaklardan </w:t>
      </w:r>
      <w:proofErr w:type="spellStart"/>
      <w:r w:rsidRPr="00542E7B">
        <w:rPr>
          <w:rFonts w:ascii="Arial" w:hAnsi="Arial" w:cs="Arial"/>
          <w:color w:val="333333"/>
          <w:sz w:val="20"/>
          <w:szCs w:val="20"/>
        </w:rPr>
        <w:t>Ca</w:t>
      </w:r>
      <w:proofErr w:type="spellEnd"/>
      <w:r w:rsidRPr="00542E7B">
        <w:rPr>
          <w:rFonts w:ascii="Arial" w:hAnsi="Arial" w:cs="Arial"/>
          <w:color w:val="333333"/>
          <w:sz w:val="20"/>
          <w:szCs w:val="20"/>
        </w:rPr>
        <w:t>+ geri emilimini artırır.</w:t>
      </w:r>
    </w:p>
    <w:p w:rsidR="00542E7B" w:rsidRPr="00542E7B" w:rsidRDefault="00542E7B" w:rsidP="00C262A9">
      <w:pPr>
        <w:numPr>
          <w:ilvl w:val="0"/>
          <w:numId w:val="12"/>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Parathormon</w:t>
      </w:r>
      <w:proofErr w:type="spellEnd"/>
      <w:r w:rsidRPr="00542E7B">
        <w:rPr>
          <w:rFonts w:ascii="Arial" w:hAnsi="Arial" w:cs="Arial"/>
          <w:color w:val="333333"/>
          <w:sz w:val="20"/>
          <w:szCs w:val="20"/>
        </w:rPr>
        <w:t xml:space="preserve"> az salgılanırsa kramp (</w:t>
      </w:r>
      <w:proofErr w:type="spellStart"/>
      <w:r w:rsidRPr="00542E7B">
        <w:rPr>
          <w:rFonts w:ascii="Arial" w:hAnsi="Arial" w:cs="Arial"/>
          <w:color w:val="333333"/>
          <w:sz w:val="20"/>
          <w:szCs w:val="20"/>
        </w:rPr>
        <w:t>tetani</w:t>
      </w:r>
      <w:proofErr w:type="spellEnd"/>
      <w:r w:rsidRPr="00542E7B">
        <w:rPr>
          <w:rFonts w:ascii="Arial" w:hAnsi="Arial" w:cs="Arial"/>
          <w:color w:val="333333"/>
          <w:sz w:val="20"/>
          <w:szCs w:val="20"/>
        </w:rPr>
        <w:t>) ve kanama durumlarında kan pıhtılaşmasında gecikme gözlemlenir.</w:t>
      </w:r>
    </w:p>
    <w:p w:rsidR="00542E7B" w:rsidRPr="00542E7B" w:rsidRDefault="00542E7B" w:rsidP="00C262A9">
      <w:pPr>
        <w:numPr>
          <w:ilvl w:val="0"/>
          <w:numId w:val="12"/>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Pahathormon</w:t>
      </w:r>
      <w:proofErr w:type="spellEnd"/>
      <w:r w:rsidRPr="00542E7B">
        <w:rPr>
          <w:rFonts w:ascii="Arial" w:hAnsi="Arial" w:cs="Arial"/>
          <w:color w:val="333333"/>
          <w:sz w:val="20"/>
          <w:szCs w:val="20"/>
        </w:rPr>
        <w:t xml:space="preserve"> çok salgılanırsa böbrek taşına ve kemik zayıflığına neden olur.</w:t>
      </w:r>
    </w:p>
    <w:p w:rsidR="00542E7B" w:rsidRPr="001900CB" w:rsidRDefault="00542E7B" w:rsidP="00542E7B">
      <w:pPr>
        <w:pStyle w:val="Balk3"/>
        <w:spacing w:before="0" w:beforeAutospacing="0" w:after="180" w:afterAutospacing="0" w:line="276" w:lineRule="atLeast"/>
        <w:rPr>
          <w:rFonts w:ascii="Arial" w:hAnsi="Arial" w:cs="Arial"/>
          <w:bCs w:val="0"/>
          <w:color w:val="FF0000"/>
          <w:sz w:val="20"/>
          <w:szCs w:val="20"/>
        </w:rPr>
      </w:pPr>
      <w:r w:rsidRPr="001900CB">
        <w:rPr>
          <w:rFonts w:ascii="Arial" w:hAnsi="Arial" w:cs="Arial"/>
          <w:bCs w:val="0"/>
          <w:color w:val="FF0000"/>
          <w:sz w:val="20"/>
          <w:szCs w:val="20"/>
        </w:rPr>
        <w:t>Böbrek Üstü Bezi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Böbrek üstü bezleri her iki böbreğin üzerinde bulunur ve böbreklerden bağımsız çalışır. Diğer organlara göre çok fazla kılcal damar ağına sahiptir. Kabuk (</w:t>
      </w:r>
      <w:proofErr w:type="spellStart"/>
      <w:r w:rsidRPr="00542E7B">
        <w:rPr>
          <w:rFonts w:ascii="Arial" w:hAnsi="Arial" w:cs="Arial"/>
          <w:color w:val="333333"/>
          <w:sz w:val="20"/>
          <w:szCs w:val="20"/>
        </w:rPr>
        <w:t>kortex</w:t>
      </w:r>
      <w:proofErr w:type="spellEnd"/>
      <w:r w:rsidRPr="00542E7B">
        <w:rPr>
          <w:rFonts w:ascii="Arial" w:hAnsi="Arial" w:cs="Arial"/>
          <w:color w:val="333333"/>
          <w:sz w:val="20"/>
          <w:szCs w:val="20"/>
        </w:rPr>
        <w:t>) ve öz (</w:t>
      </w:r>
      <w:proofErr w:type="spellStart"/>
      <w:r w:rsidRPr="00542E7B">
        <w:rPr>
          <w:rFonts w:ascii="Arial" w:hAnsi="Arial" w:cs="Arial"/>
          <w:color w:val="333333"/>
          <w:sz w:val="20"/>
          <w:szCs w:val="20"/>
        </w:rPr>
        <w:t>medula</w:t>
      </w:r>
      <w:proofErr w:type="spellEnd"/>
      <w:r w:rsidRPr="00542E7B">
        <w:rPr>
          <w:rFonts w:ascii="Arial" w:hAnsi="Arial" w:cs="Arial"/>
          <w:color w:val="333333"/>
          <w:sz w:val="20"/>
          <w:szCs w:val="20"/>
        </w:rPr>
        <w:t>) bölgelerinden oluşur.</w:t>
      </w:r>
    </w:p>
    <w:p w:rsidR="00542E7B" w:rsidRPr="00542E7B" w:rsidRDefault="00542E7B" w:rsidP="00542E7B">
      <w:pPr>
        <w:pStyle w:val="Balk4"/>
        <w:spacing w:before="0" w:beforeAutospacing="0" w:after="180" w:afterAutospacing="0" w:line="259" w:lineRule="atLeast"/>
        <w:rPr>
          <w:rFonts w:ascii="Arial" w:hAnsi="Arial" w:cs="Arial"/>
          <w:b w:val="0"/>
          <w:bCs w:val="0"/>
          <w:color w:val="383131"/>
          <w:sz w:val="20"/>
          <w:szCs w:val="20"/>
        </w:rPr>
      </w:pPr>
      <w:r w:rsidRPr="00542E7B">
        <w:rPr>
          <w:rFonts w:ascii="Arial" w:hAnsi="Arial" w:cs="Arial"/>
          <w:b w:val="0"/>
          <w:bCs w:val="0"/>
          <w:color w:val="383131"/>
          <w:sz w:val="20"/>
          <w:szCs w:val="20"/>
        </w:rPr>
        <w:t>Kabuk (</w:t>
      </w:r>
      <w:proofErr w:type="spellStart"/>
      <w:r w:rsidRPr="00542E7B">
        <w:rPr>
          <w:rFonts w:ascii="Arial" w:hAnsi="Arial" w:cs="Arial"/>
          <w:b w:val="0"/>
          <w:bCs w:val="0"/>
          <w:color w:val="383131"/>
          <w:sz w:val="20"/>
          <w:szCs w:val="20"/>
        </w:rPr>
        <w:t>Kortex</w:t>
      </w:r>
      <w:proofErr w:type="spellEnd"/>
      <w:r w:rsidRPr="00542E7B">
        <w:rPr>
          <w:rFonts w:ascii="Arial" w:hAnsi="Arial" w:cs="Arial"/>
          <w:b w:val="0"/>
          <w:bCs w:val="0"/>
          <w:color w:val="383131"/>
          <w:sz w:val="20"/>
          <w:szCs w:val="20"/>
        </w:rPr>
        <w:t>) Bölgesi Salgıları</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lastRenderedPageBreak/>
        <w:t>Kabuk (</w:t>
      </w:r>
      <w:proofErr w:type="spellStart"/>
      <w:r w:rsidRPr="00542E7B">
        <w:rPr>
          <w:rFonts w:ascii="Arial" w:hAnsi="Arial" w:cs="Arial"/>
          <w:color w:val="333333"/>
          <w:sz w:val="20"/>
          <w:szCs w:val="20"/>
        </w:rPr>
        <w:t>kortex</w:t>
      </w:r>
      <w:proofErr w:type="spellEnd"/>
      <w:r w:rsidRPr="00542E7B">
        <w:rPr>
          <w:rFonts w:ascii="Arial" w:hAnsi="Arial" w:cs="Arial"/>
          <w:color w:val="333333"/>
          <w:sz w:val="20"/>
          <w:szCs w:val="20"/>
        </w:rPr>
        <w:t xml:space="preserve">) bölgesinden; </w:t>
      </w:r>
      <w:proofErr w:type="spellStart"/>
      <w:r w:rsidRPr="00542E7B">
        <w:rPr>
          <w:rFonts w:ascii="Arial" w:hAnsi="Arial" w:cs="Arial"/>
          <w:color w:val="333333"/>
          <w:sz w:val="20"/>
          <w:szCs w:val="20"/>
        </w:rPr>
        <w:t>aldosteron</w:t>
      </w:r>
      <w:proofErr w:type="spellEnd"/>
      <w:r w:rsidRPr="00542E7B">
        <w:rPr>
          <w:rFonts w:ascii="Arial" w:hAnsi="Arial" w:cs="Arial"/>
          <w:color w:val="333333"/>
          <w:sz w:val="20"/>
          <w:szCs w:val="20"/>
        </w:rPr>
        <w:t xml:space="preserve">, </w:t>
      </w:r>
      <w:proofErr w:type="spellStart"/>
      <w:r w:rsidRPr="00542E7B">
        <w:rPr>
          <w:rFonts w:ascii="Arial" w:hAnsi="Arial" w:cs="Arial"/>
          <w:color w:val="333333"/>
          <w:sz w:val="20"/>
          <w:szCs w:val="20"/>
        </w:rPr>
        <w:t>kortizol</w:t>
      </w:r>
      <w:proofErr w:type="spellEnd"/>
      <w:r w:rsidRPr="00542E7B">
        <w:rPr>
          <w:rFonts w:ascii="Arial" w:hAnsi="Arial" w:cs="Arial"/>
          <w:color w:val="333333"/>
          <w:sz w:val="20"/>
          <w:szCs w:val="20"/>
        </w:rPr>
        <w:t xml:space="preserve"> ve eşey hormonları salgılanır.</w:t>
      </w:r>
    </w:p>
    <w:p w:rsidR="00542E7B" w:rsidRPr="00542E7B" w:rsidRDefault="00542E7B" w:rsidP="00C262A9">
      <w:pPr>
        <w:numPr>
          <w:ilvl w:val="0"/>
          <w:numId w:val="13"/>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Kortizol</w:t>
      </w:r>
      <w:proofErr w:type="spellEnd"/>
      <w:r w:rsidRPr="00542E7B">
        <w:rPr>
          <w:rStyle w:val="Gl"/>
          <w:rFonts w:ascii="Arial" w:hAnsi="Arial" w:cs="Arial"/>
          <w:color w:val="333333"/>
          <w:sz w:val="20"/>
          <w:szCs w:val="20"/>
        </w:rPr>
        <w:t xml:space="preserve"> Hormonu</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Kortizol</w:t>
      </w:r>
      <w:proofErr w:type="spellEnd"/>
      <w:r w:rsidRPr="00542E7B">
        <w:rPr>
          <w:rFonts w:ascii="Arial" w:hAnsi="Arial" w:cs="Arial"/>
          <w:color w:val="333333"/>
          <w:sz w:val="20"/>
          <w:szCs w:val="20"/>
        </w:rPr>
        <w:t xml:space="preserve"> hormonu strese karşı direnç sağlamada ve bağışıklığın baskılanmasında önemli etkilere sahiptir.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Vücuttaki glikoz metabolizmasından sorumlu hormondur.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 glikozunu artırır.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Protein ve yağların yıkılıp glikoza dönüşmesini sağlar.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Glikozun yıkımını önler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Vücudu karbonhidrat dışı enerji kaynaklarına yöneltir.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Karaciğerde depolanan glikojeni artırır.</w:t>
      </w:r>
    </w:p>
    <w:p w:rsidR="00542E7B" w:rsidRPr="00542E7B" w:rsidRDefault="00542E7B" w:rsidP="00C262A9">
      <w:pPr>
        <w:numPr>
          <w:ilvl w:val="0"/>
          <w:numId w:val="13"/>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Aldosteron</w:t>
      </w:r>
      <w:proofErr w:type="spellEnd"/>
      <w:r w:rsidRPr="00542E7B">
        <w:rPr>
          <w:rStyle w:val="Gl"/>
          <w:rFonts w:ascii="Arial" w:hAnsi="Arial" w:cs="Arial"/>
          <w:color w:val="333333"/>
          <w:sz w:val="20"/>
          <w:szCs w:val="20"/>
        </w:rPr>
        <w:t xml:space="preserve"> Hormonu</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Kanda, hücre içi ve dışı sıvılardaki iyon </w:t>
      </w:r>
      <w:proofErr w:type="spellStart"/>
      <w:r w:rsidRPr="00542E7B">
        <w:rPr>
          <w:rFonts w:ascii="Arial" w:hAnsi="Arial" w:cs="Arial"/>
          <w:color w:val="333333"/>
          <w:sz w:val="20"/>
          <w:szCs w:val="20"/>
        </w:rPr>
        <w:t>derişimini</w:t>
      </w:r>
      <w:proofErr w:type="spellEnd"/>
      <w:r w:rsidRPr="00542E7B">
        <w:rPr>
          <w:rFonts w:ascii="Arial" w:hAnsi="Arial" w:cs="Arial"/>
          <w:color w:val="333333"/>
          <w:sz w:val="20"/>
          <w:szCs w:val="20"/>
        </w:rPr>
        <w:t xml:space="preserve"> düzenler.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Böbrekleri etkileyerek </w:t>
      </w:r>
      <w:proofErr w:type="spellStart"/>
      <w:r w:rsidRPr="00542E7B">
        <w:rPr>
          <w:rFonts w:ascii="Arial" w:hAnsi="Arial" w:cs="Arial"/>
          <w:color w:val="333333"/>
          <w:sz w:val="20"/>
          <w:szCs w:val="20"/>
        </w:rPr>
        <w:t>nefron</w:t>
      </w:r>
      <w:proofErr w:type="spellEnd"/>
      <w:r w:rsidRPr="00542E7B">
        <w:rPr>
          <w:rFonts w:ascii="Arial" w:hAnsi="Arial" w:cs="Arial"/>
          <w:color w:val="333333"/>
          <w:sz w:val="20"/>
          <w:szCs w:val="20"/>
        </w:rPr>
        <w:t xml:space="preserve"> kanallarından </w:t>
      </w:r>
      <w:proofErr w:type="spellStart"/>
      <w:r w:rsidRPr="00542E7B">
        <w:rPr>
          <w:rFonts w:ascii="Arial" w:hAnsi="Arial" w:cs="Arial"/>
          <w:color w:val="333333"/>
          <w:sz w:val="20"/>
          <w:szCs w:val="20"/>
        </w:rPr>
        <w:t>Na</w:t>
      </w:r>
      <w:proofErr w:type="spellEnd"/>
      <w:r w:rsidRPr="00542E7B">
        <w:rPr>
          <w:rFonts w:ascii="Arial" w:hAnsi="Arial" w:cs="Arial"/>
          <w:color w:val="333333"/>
          <w:sz w:val="20"/>
          <w:szCs w:val="20"/>
        </w:rPr>
        <w:t>+ ve CL− iyonlarının geri emilimini artırıp, K+ iyonunun idrarla atılmasını sağlar.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Az salgılanması durumunda, </w:t>
      </w:r>
      <w:proofErr w:type="spellStart"/>
      <w:r w:rsidRPr="00542E7B">
        <w:rPr>
          <w:rFonts w:ascii="Arial" w:hAnsi="Arial" w:cs="Arial"/>
          <w:color w:val="333333"/>
          <w:sz w:val="20"/>
          <w:szCs w:val="20"/>
        </w:rPr>
        <w:t>Na</w:t>
      </w:r>
      <w:proofErr w:type="spellEnd"/>
      <w:r w:rsidRPr="00542E7B">
        <w:rPr>
          <w:rFonts w:ascii="Arial" w:hAnsi="Arial" w:cs="Arial"/>
          <w:color w:val="333333"/>
          <w:sz w:val="20"/>
          <w:szCs w:val="20"/>
        </w:rPr>
        <w:t xml:space="preserve">+ ve Cl− geri emilimi azalır, kan basıncı düşer, doku sıvısı azalır ve bunun sonucunda halsizlik gözlemlenir. K+ atılamadığı için deride birikir. Bu hastalığa </w:t>
      </w:r>
      <w:proofErr w:type="spellStart"/>
      <w:r w:rsidRPr="00542E7B">
        <w:rPr>
          <w:rFonts w:ascii="Arial" w:hAnsi="Arial" w:cs="Arial"/>
          <w:color w:val="333333"/>
          <w:sz w:val="20"/>
          <w:szCs w:val="20"/>
        </w:rPr>
        <w:t>Addison</w:t>
      </w:r>
      <w:proofErr w:type="spellEnd"/>
      <w:r w:rsidRPr="00542E7B">
        <w:rPr>
          <w:rFonts w:ascii="Arial" w:hAnsi="Arial" w:cs="Arial"/>
          <w:color w:val="333333"/>
          <w:sz w:val="20"/>
          <w:szCs w:val="20"/>
        </w:rPr>
        <w:t xml:space="preserve"> (tunç) hastalığı denir ve deri tunç rengi olur.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Çok salgılanırsa kan basıncı yükselir ve doku sıvısı (ödem) artar.</w:t>
      </w:r>
    </w:p>
    <w:p w:rsidR="00542E7B" w:rsidRPr="00542E7B" w:rsidRDefault="00542E7B" w:rsidP="00C262A9">
      <w:pPr>
        <w:numPr>
          <w:ilvl w:val="0"/>
          <w:numId w:val="13"/>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Eşey Hormonları</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Eşey hormonları böbrek üstü bezlerinden az miktarda salgılanır.</w:t>
      </w:r>
    </w:p>
    <w:p w:rsidR="00542E7B" w:rsidRPr="00542E7B" w:rsidRDefault="00542E7B" w:rsidP="00C262A9">
      <w:pPr>
        <w:numPr>
          <w:ilvl w:val="1"/>
          <w:numId w:val="13"/>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Salgılanan bazı eşey hormonları; </w:t>
      </w:r>
      <w:proofErr w:type="spellStart"/>
      <w:r w:rsidRPr="00542E7B">
        <w:rPr>
          <w:rFonts w:ascii="Arial" w:hAnsi="Arial" w:cs="Arial"/>
          <w:color w:val="333333"/>
          <w:sz w:val="20"/>
          <w:szCs w:val="20"/>
        </w:rPr>
        <w:t>androjen</w:t>
      </w:r>
      <w:proofErr w:type="spellEnd"/>
      <w:r w:rsidRPr="00542E7B">
        <w:rPr>
          <w:rFonts w:ascii="Arial" w:hAnsi="Arial" w:cs="Arial"/>
          <w:color w:val="333333"/>
          <w:sz w:val="20"/>
          <w:szCs w:val="20"/>
        </w:rPr>
        <w:t xml:space="preserve">, östrojen ve </w:t>
      </w:r>
      <w:proofErr w:type="spellStart"/>
      <w:r w:rsidRPr="00542E7B">
        <w:rPr>
          <w:rFonts w:ascii="Arial" w:hAnsi="Arial" w:cs="Arial"/>
          <w:color w:val="333333"/>
          <w:sz w:val="20"/>
          <w:szCs w:val="20"/>
        </w:rPr>
        <w:t>progesterondur</w:t>
      </w:r>
      <w:proofErr w:type="spellEnd"/>
      <w:r w:rsidRPr="00542E7B">
        <w:rPr>
          <w:rFonts w:ascii="Arial" w:hAnsi="Arial" w:cs="Arial"/>
          <w:color w:val="333333"/>
          <w:sz w:val="20"/>
          <w:szCs w:val="20"/>
        </w:rPr>
        <w:t>.</w:t>
      </w:r>
    </w:p>
    <w:p w:rsidR="00542E7B" w:rsidRPr="00542E7B" w:rsidRDefault="00542E7B" w:rsidP="00C262A9">
      <w:pPr>
        <w:numPr>
          <w:ilvl w:val="1"/>
          <w:numId w:val="13"/>
        </w:numPr>
        <w:spacing w:before="100" w:beforeAutospacing="1" w:after="0" w:afterAutospacing="1" w:line="240" w:lineRule="auto"/>
        <w:rPr>
          <w:rFonts w:ascii="Arial" w:hAnsi="Arial" w:cs="Arial"/>
          <w:color w:val="333333"/>
          <w:sz w:val="20"/>
          <w:szCs w:val="20"/>
        </w:rPr>
      </w:pPr>
      <w:r w:rsidRPr="00542E7B">
        <w:rPr>
          <w:rFonts w:ascii="Arial" w:hAnsi="Arial" w:cs="Arial"/>
          <w:color w:val="333333"/>
          <w:sz w:val="20"/>
          <w:szCs w:val="20"/>
        </w:rPr>
        <w:t>Bu eşey hormonlarına </w:t>
      </w:r>
      <w:r w:rsidRPr="00542E7B">
        <w:rPr>
          <w:rStyle w:val="Gl"/>
          <w:rFonts w:ascii="Arial" w:hAnsi="Arial" w:cs="Arial"/>
          <w:color w:val="333333"/>
          <w:sz w:val="20"/>
          <w:szCs w:val="20"/>
        </w:rPr>
        <w:t>adrenal eşey hormonları</w:t>
      </w:r>
      <w:r w:rsidRPr="00542E7B">
        <w:rPr>
          <w:rFonts w:ascii="Arial" w:hAnsi="Arial" w:cs="Arial"/>
          <w:color w:val="333333"/>
          <w:sz w:val="20"/>
          <w:szCs w:val="20"/>
        </w:rPr>
        <w:t> denir.</w:t>
      </w:r>
    </w:p>
    <w:p w:rsidR="00542E7B" w:rsidRPr="001900CB" w:rsidRDefault="00542E7B" w:rsidP="00542E7B">
      <w:pPr>
        <w:pStyle w:val="Balk4"/>
        <w:spacing w:before="0" w:beforeAutospacing="0" w:after="180" w:afterAutospacing="0" w:line="259" w:lineRule="atLeast"/>
        <w:rPr>
          <w:rFonts w:ascii="Arial" w:hAnsi="Arial" w:cs="Arial"/>
          <w:bCs w:val="0"/>
          <w:color w:val="FF0000"/>
          <w:sz w:val="20"/>
          <w:szCs w:val="20"/>
        </w:rPr>
      </w:pPr>
      <w:r w:rsidRPr="001900CB">
        <w:rPr>
          <w:rFonts w:ascii="Arial" w:hAnsi="Arial" w:cs="Arial"/>
          <w:bCs w:val="0"/>
          <w:color w:val="FF0000"/>
          <w:sz w:val="20"/>
          <w:szCs w:val="20"/>
        </w:rPr>
        <w:t>Öz (</w:t>
      </w:r>
      <w:proofErr w:type="spellStart"/>
      <w:r w:rsidRPr="001900CB">
        <w:rPr>
          <w:rFonts w:ascii="Arial" w:hAnsi="Arial" w:cs="Arial"/>
          <w:bCs w:val="0"/>
          <w:color w:val="FF0000"/>
          <w:sz w:val="20"/>
          <w:szCs w:val="20"/>
        </w:rPr>
        <w:t>Medula</w:t>
      </w:r>
      <w:proofErr w:type="spellEnd"/>
      <w:r w:rsidRPr="001900CB">
        <w:rPr>
          <w:rFonts w:ascii="Arial" w:hAnsi="Arial" w:cs="Arial"/>
          <w:bCs w:val="0"/>
          <w:color w:val="FF0000"/>
          <w:sz w:val="20"/>
          <w:szCs w:val="20"/>
        </w:rPr>
        <w:t>) Bölgesi Salgıları</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Öz (</w:t>
      </w:r>
      <w:proofErr w:type="spellStart"/>
      <w:r w:rsidRPr="00542E7B">
        <w:rPr>
          <w:rFonts w:ascii="Arial" w:hAnsi="Arial" w:cs="Arial"/>
          <w:color w:val="333333"/>
          <w:sz w:val="20"/>
          <w:szCs w:val="20"/>
        </w:rPr>
        <w:t>medula</w:t>
      </w:r>
      <w:proofErr w:type="spellEnd"/>
      <w:r w:rsidRPr="00542E7B">
        <w:rPr>
          <w:rFonts w:ascii="Arial" w:hAnsi="Arial" w:cs="Arial"/>
          <w:color w:val="333333"/>
          <w:sz w:val="20"/>
          <w:szCs w:val="20"/>
        </w:rPr>
        <w:t xml:space="preserve">) bölgesinden salgılanan hormonlar ise adrenalin ve </w:t>
      </w:r>
      <w:proofErr w:type="spellStart"/>
      <w:r w:rsidRPr="00542E7B">
        <w:rPr>
          <w:rFonts w:ascii="Arial" w:hAnsi="Arial" w:cs="Arial"/>
          <w:color w:val="333333"/>
          <w:sz w:val="20"/>
          <w:szCs w:val="20"/>
        </w:rPr>
        <w:t>noradrenalindir</w:t>
      </w:r>
      <w:proofErr w:type="spellEnd"/>
      <w:r w:rsidRPr="00542E7B">
        <w:rPr>
          <w:rFonts w:ascii="Arial" w:hAnsi="Arial" w:cs="Arial"/>
          <w:color w:val="333333"/>
          <w:sz w:val="20"/>
          <w:szCs w:val="20"/>
        </w:rPr>
        <w:t>.</w:t>
      </w:r>
    </w:p>
    <w:p w:rsidR="00542E7B" w:rsidRPr="00542E7B" w:rsidRDefault="00542E7B" w:rsidP="00C262A9">
      <w:pPr>
        <w:numPr>
          <w:ilvl w:val="0"/>
          <w:numId w:val="14"/>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Adrenalin (Epinefrin)</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Herhangi bir tehlike karşısında kalp atımını hızlandırır, kan basıncını yükseltir, göz bebeklerini büyütür.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Stres durumunda enerji üretimini ve kullanımını sağlar.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Bunlara bağlı olarak vücudun oksijen tüketimi artar.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Karaciğerdeki glikojeni glikoza dönüştürerek kan glikozunun artmasını sağlar.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Adrenalin hormonu sayesinde beyin, kas ve kalp damarları genişleyerek ilgili organlara daha çok kan ve oksijen gitmesini sağlar.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Adrenalin sadece sindirim sistemi faaliyetlerini yavaşlatır.</w:t>
      </w:r>
    </w:p>
    <w:p w:rsidR="00542E7B" w:rsidRPr="00542E7B" w:rsidRDefault="00542E7B" w:rsidP="00C262A9">
      <w:pPr>
        <w:numPr>
          <w:ilvl w:val="0"/>
          <w:numId w:val="14"/>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Nöradrenalin</w:t>
      </w:r>
      <w:proofErr w:type="spellEnd"/>
      <w:r w:rsidRPr="00542E7B">
        <w:rPr>
          <w:rStyle w:val="Gl"/>
          <w:rFonts w:ascii="Arial" w:hAnsi="Arial" w:cs="Arial"/>
          <w:color w:val="333333"/>
          <w:sz w:val="20"/>
          <w:szCs w:val="20"/>
        </w:rPr>
        <w:t xml:space="preserve"> (</w:t>
      </w:r>
      <w:proofErr w:type="spellStart"/>
      <w:r w:rsidRPr="00542E7B">
        <w:rPr>
          <w:rStyle w:val="Gl"/>
          <w:rFonts w:ascii="Arial" w:hAnsi="Arial" w:cs="Arial"/>
          <w:color w:val="333333"/>
          <w:sz w:val="20"/>
          <w:szCs w:val="20"/>
        </w:rPr>
        <w:t>Nörepinefrin</w:t>
      </w:r>
      <w:proofErr w:type="spellEnd"/>
      <w:r w:rsidRPr="00542E7B">
        <w:rPr>
          <w:rStyle w:val="Gl"/>
          <w:rFonts w:ascii="Arial" w:hAnsi="Arial" w:cs="Arial"/>
          <w:color w:val="333333"/>
          <w:sz w:val="20"/>
          <w:szCs w:val="20"/>
        </w:rPr>
        <w:t>)</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Adrenaline benzer etkileri vardır.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Kılcal damarların daraltılmasını ve böylece kan basıncının yükselmesini sağlar.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Kalp atış hızını arttırır, böylece vücut sıcaklığı artar.</w:t>
      </w:r>
    </w:p>
    <w:p w:rsidR="00542E7B" w:rsidRPr="00542E7B" w:rsidRDefault="00542E7B" w:rsidP="00C262A9">
      <w:pPr>
        <w:numPr>
          <w:ilvl w:val="1"/>
          <w:numId w:val="14"/>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Karaciğerdeki glikojenin glikoza yıkılmasını başlatır.</w:t>
      </w:r>
    </w:p>
    <w:p w:rsidR="00542E7B" w:rsidRPr="001900CB" w:rsidRDefault="00542E7B" w:rsidP="00542E7B">
      <w:pPr>
        <w:pStyle w:val="Balk3"/>
        <w:spacing w:before="0" w:beforeAutospacing="0" w:after="180" w:afterAutospacing="0" w:line="276" w:lineRule="atLeast"/>
        <w:rPr>
          <w:rFonts w:ascii="Arial" w:hAnsi="Arial" w:cs="Arial"/>
          <w:b w:val="0"/>
          <w:bCs w:val="0"/>
          <w:color w:val="FF0000"/>
          <w:sz w:val="20"/>
          <w:szCs w:val="20"/>
        </w:rPr>
      </w:pPr>
      <w:r w:rsidRPr="001900CB">
        <w:rPr>
          <w:rFonts w:ascii="Arial" w:hAnsi="Arial" w:cs="Arial"/>
          <w:b w:val="0"/>
          <w:bCs w:val="0"/>
          <w:color w:val="FF0000"/>
          <w:sz w:val="20"/>
          <w:szCs w:val="20"/>
        </w:rPr>
        <w:t>Karma Bezler</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Karma bezler pankreas ve eşeysel bezlerden oluşur.</w:t>
      </w:r>
    </w:p>
    <w:p w:rsidR="00542E7B" w:rsidRPr="00542E7B" w:rsidRDefault="00542E7B" w:rsidP="00542E7B">
      <w:pPr>
        <w:pStyle w:val="Balk4"/>
        <w:spacing w:before="0" w:beforeAutospacing="0" w:after="180" w:afterAutospacing="0" w:line="259" w:lineRule="atLeast"/>
        <w:rPr>
          <w:rFonts w:ascii="Arial" w:hAnsi="Arial" w:cs="Arial"/>
          <w:b w:val="0"/>
          <w:bCs w:val="0"/>
          <w:color w:val="383131"/>
          <w:sz w:val="20"/>
          <w:szCs w:val="20"/>
        </w:rPr>
      </w:pPr>
      <w:r w:rsidRPr="00542E7B">
        <w:rPr>
          <w:rFonts w:ascii="Arial" w:hAnsi="Arial" w:cs="Arial"/>
          <w:b w:val="0"/>
          <w:bCs w:val="0"/>
          <w:color w:val="383131"/>
          <w:sz w:val="20"/>
          <w:szCs w:val="20"/>
        </w:rPr>
        <w:t>Pankreas</w:t>
      </w:r>
    </w:p>
    <w:p w:rsidR="00542E7B" w:rsidRPr="00542E7B" w:rsidRDefault="00542E7B" w:rsidP="00542E7B">
      <w:pPr>
        <w:pStyle w:val="NormalWeb"/>
        <w:spacing w:after="0"/>
        <w:rPr>
          <w:rFonts w:ascii="Arial" w:hAnsi="Arial" w:cs="Arial"/>
          <w:color w:val="333333"/>
          <w:sz w:val="20"/>
          <w:szCs w:val="20"/>
        </w:rPr>
      </w:pPr>
      <w:r w:rsidRPr="00542E7B">
        <w:rPr>
          <w:rFonts w:ascii="Arial" w:hAnsi="Arial" w:cs="Arial"/>
          <w:color w:val="333333"/>
          <w:sz w:val="20"/>
          <w:szCs w:val="20"/>
        </w:rPr>
        <w:t>Pankreastan hem sindirim enzimleri hem de hormon salgılayan dokular bulunur. Pankreasta bulunan </w:t>
      </w:r>
      <w:proofErr w:type="spellStart"/>
      <w:r w:rsidRPr="00542E7B">
        <w:rPr>
          <w:rStyle w:val="Gl"/>
          <w:rFonts w:ascii="Arial" w:hAnsi="Arial" w:cs="Arial"/>
          <w:color w:val="333333"/>
          <w:sz w:val="20"/>
          <w:szCs w:val="20"/>
        </w:rPr>
        <w:t>langerhans</w:t>
      </w:r>
      <w:proofErr w:type="spellEnd"/>
      <w:r w:rsidRPr="00542E7B">
        <w:rPr>
          <w:rStyle w:val="Gl"/>
          <w:rFonts w:ascii="Arial" w:hAnsi="Arial" w:cs="Arial"/>
          <w:color w:val="333333"/>
          <w:sz w:val="20"/>
          <w:szCs w:val="20"/>
        </w:rPr>
        <w:t xml:space="preserve"> adacıkları</w:t>
      </w:r>
      <w:r w:rsidRPr="00542E7B">
        <w:rPr>
          <w:rFonts w:ascii="Arial" w:hAnsi="Arial" w:cs="Arial"/>
          <w:color w:val="333333"/>
          <w:sz w:val="20"/>
          <w:szCs w:val="20"/>
        </w:rPr>
        <w:t xml:space="preserve"> hormon salgılayan hücre kümeleridir. </w:t>
      </w:r>
      <w:proofErr w:type="spellStart"/>
      <w:r w:rsidRPr="00542E7B">
        <w:rPr>
          <w:rFonts w:ascii="Arial" w:hAnsi="Arial" w:cs="Arial"/>
          <w:color w:val="333333"/>
          <w:sz w:val="20"/>
          <w:szCs w:val="20"/>
        </w:rPr>
        <w:t>Langerhans</w:t>
      </w:r>
      <w:proofErr w:type="spellEnd"/>
      <w:r w:rsidRPr="00542E7B">
        <w:rPr>
          <w:rFonts w:ascii="Arial" w:hAnsi="Arial" w:cs="Arial"/>
          <w:color w:val="333333"/>
          <w:sz w:val="20"/>
          <w:szCs w:val="20"/>
        </w:rPr>
        <w:t xml:space="preserve"> adacıkları pankreasın %1-2’sini oluşturur.</w:t>
      </w:r>
    </w:p>
    <w:p w:rsidR="00542E7B" w:rsidRPr="00542E7B" w:rsidRDefault="00542E7B" w:rsidP="00542E7B">
      <w:pPr>
        <w:pStyle w:val="NormalWeb"/>
        <w:spacing w:after="0"/>
        <w:rPr>
          <w:rFonts w:ascii="Arial" w:hAnsi="Arial" w:cs="Arial"/>
          <w:color w:val="333333"/>
          <w:sz w:val="20"/>
          <w:szCs w:val="20"/>
        </w:rPr>
      </w:pPr>
      <w:proofErr w:type="spellStart"/>
      <w:r w:rsidRPr="00542E7B">
        <w:rPr>
          <w:rFonts w:ascii="Arial" w:hAnsi="Arial" w:cs="Arial"/>
          <w:color w:val="333333"/>
          <w:sz w:val="20"/>
          <w:szCs w:val="20"/>
        </w:rPr>
        <w:t>Langerhans</w:t>
      </w:r>
      <w:proofErr w:type="spellEnd"/>
      <w:r w:rsidRPr="00542E7B">
        <w:rPr>
          <w:rFonts w:ascii="Arial" w:hAnsi="Arial" w:cs="Arial"/>
          <w:color w:val="333333"/>
          <w:sz w:val="20"/>
          <w:szCs w:val="20"/>
        </w:rPr>
        <w:t xml:space="preserve"> adacıklarının </w:t>
      </w:r>
      <w:r w:rsidRPr="00542E7B">
        <w:rPr>
          <w:rStyle w:val="Gl"/>
          <w:rFonts w:ascii="Arial" w:hAnsi="Arial" w:cs="Arial"/>
          <w:color w:val="333333"/>
          <w:sz w:val="20"/>
          <w:szCs w:val="20"/>
        </w:rPr>
        <w:t>alfa hücreleri</w:t>
      </w:r>
      <w:r w:rsidRPr="00542E7B">
        <w:rPr>
          <w:rFonts w:ascii="Arial" w:hAnsi="Arial" w:cs="Arial"/>
          <w:color w:val="333333"/>
          <w:sz w:val="20"/>
          <w:szCs w:val="20"/>
        </w:rPr>
        <w:t> </w:t>
      </w:r>
      <w:proofErr w:type="spellStart"/>
      <w:r w:rsidRPr="00542E7B">
        <w:rPr>
          <w:rFonts w:ascii="Arial" w:hAnsi="Arial" w:cs="Arial"/>
          <w:color w:val="333333"/>
          <w:sz w:val="20"/>
          <w:szCs w:val="20"/>
        </w:rPr>
        <w:t>glukagon</w:t>
      </w:r>
      <w:proofErr w:type="spellEnd"/>
      <w:r w:rsidRPr="00542E7B">
        <w:rPr>
          <w:rFonts w:ascii="Arial" w:hAnsi="Arial" w:cs="Arial"/>
          <w:color w:val="333333"/>
          <w:sz w:val="20"/>
          <w:szCs w:val="20"/>
        </w:rPr>
        <w:t xml:space="preserve"> hormonu salgılarken </w:t>
      </w:r>
      <w:r w:rsidRPr="00542E7B">
        <w:rPr>
          <w:rStyle w:val="Gl"/>
          <w:rFonts w:ascii="Arial" w:hAnsi="Arial" w:cs="Arial"/>
          <w:color w:val="333333"/>
          <w:sz w:val="20"/>
          <w:szCs w:val="20"/>
        </w:rPr>
        <w:t>beta hücreleri </w:t>
      </w:r>
      <w:r w:rsidRPr="00542E7B">
        <w:rPr>
          <w:rFonts w:ascii="Arial" w:hAnsi="Arial" w:cs="Arial"/>
          <w:color w:val="333333"/>
          <w:sz w:val="20"/>
          <w:szCs w:val="20"/>
        </w:rPr>
        <w:t xml:space="preserve">insülin hormonu salgılar. İnsülin ve </w:t>
      </w:r>
      <w:proofErr w:type="spellStart"/>
      <w:r w:rsidRPr="00542E7B">
        <w:rPr>
          <w:rFonts w:ascii="Arial" w:hAnsi="Arial" w:cs="Arial"/>
          <w:color w:val="333333"/>
          <w:sz w:val="20"/>
          <w:szCs w:val="20"/>
        </w:rPr>
        <w:t>glukagon</w:t>
      </w:r>
      <w:proofErr w:type="spellEnd"/>
      <w:r w:rsidRPr="00542E7B">
        <w:rPr>
          <w:rFonts w:ascii="Arial" w:hAnsi="Arial" w:cs="Arial"/>
          <w:color w:val="333333"/>
          <w:sz w:val="20"/>
          <w:szCs w:val="20"/>
        </w:rPr>
        <w:t>, kandaki glikoz düzeyini ayarlayan, birbirine zıt çalışan iki hormondur</w:t>
      </w:r>
    </w:p>
    <w:p w:rsidR="00542E7B" w:rsidRPr="00542E7B" w:rsidRDefault="00542E7B" w:rsidP="001900CB">
      <w:pPr>
        <w:jc w:val="center"/>
        <w:rPr>
          <w:rFonts w:ascii="Arial" w:hAnsi="Arial" w:cs="Arial"/>
          <w:color w:val="000000"/>
          <w:sz w:val="20"/>
          <w:szCs w:val="20"/>
        </w:rPr>
      </w:pPr>
      <w:r w:rsidRPr="00542E7B">
        <w:rPr>
          <w:rFonts w:ascii="Arial" w:hAnsi="Arial" w:cs="Arial"/>
          <w:noProof/>
          <w:color w:val="000000"/>
          <w:sz w:val="20"/>
          <w:szCs w:val="20"/>
          <w:lang w:eastAsia="tr-TR"/>
        </w:rPr>
        <w:lastRenderedPageBreak/>
        <w:drawing>
          <wp:inline distT="0" distB="0" distL="0" distR="0" wp14:anchorId="25CE8D34" wp14:editId="000BCB60">
            <wp:extent cx="6146366" cy="4352925"/>
            <wp:effectExtent l="0" t="0" r="6985" b="0"/>
            <wp:docPr id="17" name="Resim 17" descr="Endokrin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dokrin Si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366" cy="4352925"/>
                    </a:xfrm>
                    <a:prstGeom prst="rect">
                      <a:avLst/>
                    </a:prstGeom>
                    <a:noFill/>
                    <a:ln>
                      <a:noFill/>
                    </a:ln>
                  </pic:spPr>
                </pic:pic>
              </a:graphicData>
            </a:graphic>
          </wp:inline>
        </w:drawing>
      </w:r>
    </w:p>
    <w:p w:rsidR="00542E7B" w:rsidRPr="00542E7B" w:rsidRDefault="00542E7B" w:rsidP="00C262A9">
      <w:pPr>
        <w:numPr>
          <w:ilvl w:val="0"/>
          <w:numId w:val="15"/>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İnsülin</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 şekerini düşüren hormondur.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Kandaki şekerin hücrelere geçişini (beyin hücreleri hariç) kolaylaştırır.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Glikozun fazlasının çizgili kas hücrelerine girmesini sağlar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Ayrıca fazla glikozun karaciğerde glikojen şeklinde depolanmasını veya yağa dönmesini sağlar.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İnsülin azlığı şeker hastalığına neden olur. Şeker hastalığında da yüksek kan şekeri, idrarda glikoz, çok su içme ve sık idrara çıkma olur.</w:t>
      </w:r>
    </w:p>
    <w:p w:rsidR="00542E7B" w:rsidRPr="00542E7B" w:rsidRDefault="00542E7B" w:rsidP="00C262A9">
      <w:pPr>
        <w:numPr>
          <w:ilvl w:val="0"/>
          <w:numId w:val="15"/>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Glukagon</w:t>
      </w:r>
      <w:proofErr w:type="spellEnd"/>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Kan şekerini arttıran hormondur.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Glukagon</w:t>
      </w:r>
      <w:proofErr w:type="spellEnd"/>
      <w:r w:rsidRPr="00542E7B">
        <w:rPr>
          <w:rFonts w:ascii="Arial" w:hAnsi="Arial" w:cs="Arial"/>
          <w:color w:val="333333"/>
          <w:sz w:val="20"/>
          <w:szCs w:val="20"/>
        </w:rPr>
        <w:t xml:space="preserve"> sadece karaciğer hücrelerini etkiler.</w:t>
      </w:r>
    </w:p>
    <w:p w:rsidR="00542E7B" w:rsidRPr="00542E7B" w:rsidRDefault="00542E7B" w:rsidP="00C262A9">
      <w:pPr>
        <w:numPr>
          <w:ilvl w:val="1"/>
          <w:numId w:val="15"/>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Glukagon</w:t>
      </w:r>
      <w:proofErr w:type="spellEnd"/>
      <w:r w:rsidRPr="00542E7B">
        <w:rPr>
          <w:rFonts w:ascii="Arial" w:hAnsi="Arial" w:cs="Arial"/>
          <w:color w:val="333333"/>
          <w:sz w:val="20"/>
          <w:szCs w:val="20"/>
        </w:rPr>
        <w:t xml:space="preserve"> hormonları karaciğere ulaştığında, karaciğer glikojenini glikoza çevirir ve kana verir.</w:t>
      </w:r>
    </w:p>
    <w:p w:rsidR="001900CB" w:rsidRDefault="00542E7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bCs w:val="0"/>
          <w:color w:val="FF0000"/>
          <w:sz w:val="20"/>
          <w:szCs w:val="20"/>
        </w:rPr>
        <w:t>Eşeysel Bezler</w:t>
      </w:r>
    </w:p>
    <w:p w:rsidR="00542E7B" w:rsidRPr="001900CB" w:rsidRDefault="00542E7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color w:val="333333"/>
          <w:sz w:val="20"/>
          <w:szCs w:val="20"/>
        </w:rPr>
        <w:t>FSH ve LH hormonları tarafından kontrol edilerek üretilir.</w:t>
      </w:r>
    </w:p>
    <w:p w:rsidR="00542E7B" w:rsidRPr="00542E7B" w:rsidRDefault="00542E7B" w:rsidP="00C262A9">
      <w:pPr>
        <w:numPr>
          <w:ilvl w:val="0"/>
          <w:numId w:val="16"/>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Yumurtalık Hormonları</w:t>
      </w:r>
    </w:p>
    <w:p w:rsidR="00542E7B" w:rsidRPr="00542E7B" w:rsidRDefault="00542E7B" w:rsidP="00C262A9">
      <w:pPr>
        <w:numPr>
          <w:ilvl w:val="1"/>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Dişide üreme sisteminde bir </w:t>
      </w:r>
      <w:proofErr w:type="spellStart"/>
      <w:r w:rsidRPr="00542E7B">
        <w:rPr>
          <w:rFonts w:ascii="Arial" w:hAnsi="Arial" w:cs="Arial"/>
          <w:color w:val="333333"/>
          <w:sz w:val="20"/>
          <w:szCs w:val="20"/>
        </w:rPr>
        <w:t>çif</w:t>
      </w:r>
      <w:proofErr w:type="spellEnd"/>
      <w:r w:rsidRPr="00542E7B">
        <w:rPr>
          <w:rFonts w:ascii="Arial" w:hAnsi="Arial" w:cs="Arial"/>
          <w:color w:val="333333"/>
          <w:sz w:val="20"/>
          <w:szCs w:val="20"/>
        </w:rPr>
        <w:t xml:space="preserve"> yumurtalık (</w:t>
      </w:r>
      <w:proofErr w:type="spellStart"/>
      <w:r w:rsidRPr="00542E7B">
        <w:rPr>
          <w:rFonts w:ascii="Arial" w:hAnsi="Arial" w:cs="Arial"/>
          <w:color w:val="333333"/>
          <w:sz w:val="20"/>
          <w:szCs w:val="20"/>
        </w:rPr>
        <w:t>ovaryum</w:t>
      </w:r>
      <w:proofErr w:type="spellEnd"/>
      <w:r w:rsidRPr="00542E7B">
        <w:rPr>
          <w:rFonts w:ascii="Arial" w:hAnsi="Arial" w:cs="Arial"/>
          <w:color w:val="333333"/>
          <w:sz w:val="20"/>
          <w:szCs w:val="20"/>
        </w:rPr>
        <w:t>) bulunur.</w:t>
      </w:r>
    </w:p>
    <w:p w:rsidR="00542E7B" w:rsidRPr="00542E7B" w:rsidRDefault="00542E7B" w:rsidP="00C262A9">
      <w:pPr>
        <w:numPr>
          <w:ilvl w:val="1"/>
          <w:numId w:val="16"/>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t>Ovaryumlar</w:t>
      </w:r>
      <w:proofErr w:type="spellEnd"/>
      <w:r w:rsidRPr="00542E7B">
        <w:rPr>
          <w:rFonts w:ascii="Arial" w:hAnsi="Arial" w:cs="Arial"/>
          <w:color w:val="333333"/>
          <w:sz w:val="20"/>
          <w:szCs w:val="20"/>
        </w:rPr>
        <w:t xml:space="preserve"> östrojen ve </w:t>
      </w:r>
      <w:proofErr w:type="spellStart"/>
      <w:r w:rsidRPr="00542E7B">
        <w:rPr>
          <w:rFonts w:ascii="Arial" w:hAnsi="Arial" w:cs="Arial"/>
          <w:color w:val="333333"/>
          <w:sz w:val="20"/>
          <w:szCs w:val="20"/>
        </w:rPr>
        <w:t>progesteron</w:t>
      </w:r>
      <w:proofErr w:type="spellEnd"/>
      <w:r w:rsidRPr="00542E7B">
        <w:rPr>
          <w:rFonts w:ascii="Arial" w:hAnsi="Arial" w:cs="Arial"/>
          <w:color w:val="333333"/>
          <w:sz w:val="20"/>
          <w:szCs w:val="20"/>
        </w:rPr>
        <w:t xml:space="preserve"> hormonları üretir ve salgılar.</w:t>
      </w:r>
    </w:p>
    <w:p w:rsidR="00542E7B" w:rsidRPr="00542E7B" w:rsidRDefault="00542E7B" w:rsidP="00C262A9">
      <w:pPr>
        <w:numPr>
          <w:ilvl w:val="1"/>
          <w:numId w:val="16"/>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Östrojen:</w:t>
      </w:r>
    </w:p>
    <w:p w:rsidR="00542E7B" w:rsidRPr="00542E7B" w:rsidRDefault="00542E7B" w:rsidP="00C262A9">
      <w:pPr>
        <w:numPr>
          <w:ilvl w:val="2"/>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Östrojen, ergenlik döneminde ikincil dişilik özelliklerinin (meme bezlerinin büyümesi, sesin incelmesi, omuzların dar olması, vb.) ortaya çıkmasını sağlar.</w:t>
      </w:r>
    </w:p>
    <w:p w:rsidR="00542E7B" w:rsidRPr="00542E7B" w:rsidRDefault="00542E7B" w:rsidP="00C262A9">
      <w:pPr>
        <w:numPr>
          <w:ilvl w:val="2"/>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 xml:space="preserve">Bunun yanında yumurta kanalını, </w:t>
      </w:r>
      <w:proofErr w:type="spellStart"/>
      <w:r w:rsidRPr="00542E7B">
        <w:rPr>
          <w:rFonts w:ascii="Arial" w:hAnsi="Arial" w:cs="Arial"/>
          <w:color w:val="333333"/>
          <w:sz w:val="20"/>
          <w:szCs w:val="20"/>
        </w:rPr>
        <w:t>ovaryumu</w:t>
      </w:r>
      <w:proofErr w:type="spellEnd"/>
      <w:r w:rsidRPr="00542E7B">
        <w:rPr>
          <w:rFonts w:ascii="Arial" w:hAnsi="Arial" w:cs="Arial"/>
          <w:color w:val="333333"/>
          <w:sz w:val="20"/>
          <w:szCs w:val="20"/>
        </w:rPr>
        <w:t xml:space="preserve">, </w:t>
      </w:r>
      <w:proofErr w:type="gramStart"/>
      <w:r w:rsidRPr="00542E7B">
        <w:rPr>
          <w:rFonts w:ascii="Arial" w:hAnsi="Arial" w:cs="Arial"/>
          <w:color w:val="333333"/>
          <w:sz w:val="20"/>
          <w:szCs w:val="20"/>
        </w:rPr>
        <w:t>döl</w:t>
      </w:r>
      <w:proofErr w:type="gramEnd"/>
      <w:r w:rsidRPr="00542E7B">
        <w:rPr>
          <w:rFonts w:ascii="Arial" w:hAnsi="Arial" w:cs="Arial"/>
          <w:color w:val="333333"/>
          <w:sz w:val="20"/>
          <w:szCs w:val="20"/>
        </w:rPr>
        <w:t xml:space="preserve"> yatağının (</w:t>
      </w:r>
      <w:proofErr w:type="spellStart"/>
      <w:r w:rsidRPr="00542E7B">
        <w:rPr>
          <w:rFonts w:ascii="Arial" w:hAnsi="Arial" w:cs="Arial"/>
          <w:color w:val="333333"/>
          <w:sz w:val="20"/>
          <w:szCs w:val="20"/>
        </w:rPr>
        <w:t>uterus</w:t>
      </w:r>
      <w:proofErr w:type="spellEnd"/>
      <w:r w:rsidRPr="00542E7B">
        <w:rPr>
          <w:rFonts w:ascii="Arial" w:hAnsi="Arial" w:cs="Arial"/>
          <w:color w:val="333333"/>
          <w:sz w:val="20"/>
          <w:szCs w:val="20"/>
        </w:rPr>
        <w:t>) büyüyüp gelişmesini uyarır.</w:t>
      </w:r>
    </w:p>
    <w:p w:rsidR="00542E7B" w:rsidRPr="00542E7B" w:rsidRDefault="00542E7B" w:rsidP="00C262A9">
      <w:pPr>
        <w:numPr>
          <w:ilvl w:val="2"/>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Ayrıca, rahim duvarında mitozu artırır.</w:t>
      </w:r>
    </w:p>
    <w:p w:rsidR="00542E7B" w:rsidRPr="00542E7B" w:rsidRDefault="00542E7B" w:rsidP="00C262A9">
      <w:pPr>
        <w:numPr>
          <w:ilvl w:val="1"/>
          <w:numId w:val="16"/>
        </w:numPr>
        <w:spacing w:before="100" w:beforeAutospacing="1" w:after="0" w:afterAutospacing="1" w:line="240" w:lineRule="auto"/>
        <w:rPr>
          <w:rFonts w:ascii="Arial" w:hAnsi="Arial" w:cs="Arial"/>
          <w:color w:val="333333"/>
          <w:sz w:val="20"/>
          <w:szCs w:val="20"/>
        </w:rPr>
      </w:pPr>
      <w:proofErr w:type="spellStart"/>
      <w:r w:rsidRPr="00542E7B">
        <w:rPr>
          <w:rStyle w:val="Gl"/>
          <w:rFonts w:ascii="Arial" w:hAnsi="Arial" w:cs="Arial"/>
          <w:color w:val="333333"/>
          <w:sz w:val="20"/>
          <w:szCs w:val="20"/>
        </w:rPr>
        <w:t>Progesteron</w:t>
      </w:r>
      <w:proofErr w:type="spellEnd"/>
      <w:r w:rsidRPr="00542E7B">
        <w:rPr>
          <w:rStyle w:val="Gl"/>
          <w:rFonts w:ascii="Arial" w:hAnsi="Arial" w:cs="Arial"/>
          <w:color w:val="333333"/>
          <w:sz w:val="20"/>
          <w:szCs w:val="20"/>
        </w:rPr>
        <w:t>:</w:t>
      </w:r>
    </w:p>
    <w:p w:rsidR="00542E7B" w:rsidRPr="00542E7B" w:rsidRDefault="00542E7B" w:rsidP="00C262A9">
      <w:pPr>
        <w:numPr>
          <w:ilvl w:val="2"/>
          <w:numId w:val="16"/>
        </w:numPr>
        <w:spacing w:before="100" w:beforeAutospacing="1" w:after="100" w:afterAutospacing="1" w:line="240" w:lineRule="auto"/>
        <w:rPr>
          <w:rFonts w:ascii="Arial" w:hAnsi="Arial" w:cs="Arial"/>
          <w:color w:val="333333"/>
          <w:sz w:val="20"/>
          <w:szCs w:val="20"/>
        </w:rPr>
      </w:pPr>
      <w:proofErr w:type="spellStart"/>
      <w:r w:rsidRPr="00542E7B">
        <w:rPr>
          <w:rFonts w:ascii="Arial" w:hAnsi="Arial" w:cs="Arial"/>
          <w:color w:val="333333"/>
          <w:sz w:val="20"/>
          <w:szCs w:val="20"/>
        </w:rPr>
        <w:lastRenderedPageBreak/>
        <w:t>Progesteron</w:t>
      </w:r>
      <w:proofErr w:type="spellEnd"/>
      <w:r w:rsidRPr="00542E7B">
        <w:rPr>
          <w:rFonts w:ascii="Arial" w:hAnsi="Arial" w:cs="Arial"/>
          <w:color w:val="333333"/>
          <w:sz w:val="20"/>
          <w:szCs w:val="20"/>
        </w:rPr>
        <w:t xml:space="preserve"> ise </w:t>
      </w:r>
      <w:proofErr w:type="gramStart"/>
      <w:r w:rsidRPr="00542E7B">
        <w:rPr>
          <w:rFonts w:ascii="Arial" w:hAnsi="Arial" w:cs="Arial"/>
          <w:color w:val="333333"/>
          <w:sz w:val="20"/>
          <w:szCs w:val="20"/>
        </w:rPr>
        <w:t>döl</w:t>
      </w:r>
      <w:proofErr w:type="gramEnd"/>
      <w:r w:rsidRPr="00542E7B">
        <w:rPr>
          <w:rFonts w:ascii="Arial" w:hAnsi="Arial" w:cs="Arial"/>
          <w:color w:val="333333"/>
          <w:sz w:val="20"/>
          <w:szCs w:val="20"/>
        </w:rPr>
        <w:t xml:space="preserve"> yatağını, embriyonun tutunup gelişebilmesi için uygun hâle getirmek için rahim duvarının kılcal damar ağını zenginleştirir.</w:t>
      </w:r>
    </w:p>
    <w:p w:rsidR="00542E7B" w:rsidRPr="00542E7B" w:rsidRDefault="00542E7B" w:rsidP="00C262A9">
      <w:pPr>
        <w:numPr>
          <w:ilvl w:val="0"/>
          <w:numId w:val="16"/>
        </w:numPr>
        <w:spacing w:before="100" w:beforeAutospacing="1" w:after="0" w:afterAutospacing="1" w:line="240" w:lineRule="auto"/>
        <w:rPr>
          <w:rFonts w:ascii="Arial" w:hAnsi="Arial" w:cs="Arial"/>
          <w:color w:val="333333"/>
          <w:sz w:val="20"/>
          <w:szCs w:val="20"/>
        </w:rPr>
      </w:pPr>
      <w:r w:rsidRPr="00542E7B">
        <w:rPr>
          <w:rStyle w:val="Gl"/>
          <w:rFonts w:ascii="Arial" w:hAnsi="Arial" w:cs="Arial"/>
          <w:color w:val="333333"/>
          <w:sz w:val="20"/>
          <w:szCs w:val="20"/>
        </w:rPr>
        <w:t>Testis Hormonları</w:t>
      </w:r>
    </w:p>
    <w:p w:rsidR="00542E7B" w:rsidRPr="00542E7B" w:rsidRDefault="00542E7B" w:rsidP="00C262A9">
      <w:pPr>
        <w:numPr>
          <w:ilvl w:val="1"/>
          <w:numId w:val="16"/>
        </w:numPr>
        <w:spacing w:before="100" w:beforeAutospacing="1" w:after="0" w:afterAutospacing="1" w:line="240" w:lineRule="auto"/>
        <w:rPr>
          <w:rFonts w:ascii="Arial" w:hAnsi="Arial" w:cs="Arial"/>
          <w:color w:val="333333"/>
          <w:sz w:val="20"/>
          <w:szCs w:val="20"/>
        </w:rPr>
      </w:pPr>
      <w:r w:rsidRPr="00542E7B">
        <w:rPr>
          <w:rFonts w:ascii="Arial" w:hAnsi="Arial" w:cs="Arial"/>
          <w:color w:val="333333"/>
          <w:sz w:val="20"/>
          <w:szCs w:val="20"/>
        </w:rPr>
        <w:t>Testis hormonları, testislerde bulunan </w:t>
      </w:r>
      <w:proofErr w:type="spellStart"/>
      <w:r w:rsidRPr="00542E7B">
        <w:rPr>
          <w:rStyle w:val="Gl"/>
          <w:rFonts w:ascii="Arial" w:hAnsi="Arial" w:cs="Arial"/>
          <w:color w:val="333333"/>
          <w:sz w:val="20"/>
          <w:szCs w:val="20"/>
        </w:rPr>
        <w:t>leydig</w:t>
      </w:r>
      <w:proofErr w:type="spellEnd"/>
      <w:r w:rsidRPr="00542E7B">
        <w:rPr>
          <w:rStyle w:val="Gl"/>
          <w:rFonts w:ascii="Arial" w:hAnsi="Arial" w:cs="Arial"/>
          <w:color w:val="333333"/>
          <w:sz w:val="20"/>
          <w:szCs w:val="20"/>
        </w:rPr>
        <w:t xml:space="preserve"> hücreleri</w:t>
      </w:r>
      <w:r w:rsidRPr="00542E7B">
        <w:rPr>
          <w:rFonts w:ascii="Arial" w:hAnsi="Arial" w:cs="Arial"/>
          <w:color w:val="333333"/>
          <w:sz w:val="20"/>
          <w:szCs w:val="20"/>
        </w:rPr>
        <w:t> tarafından testosteron hormonu salgılanır.</w:t>
      </w:r>
    </w:p>
    <w:p w:rsidR="00542E7B" w:rsidRPr="00542E7B" w:rsidRDefault="00542E7B" w:rsidP="00C262A9">
      <w:pPr>
        <w:numPr>
          <w:ilvl w:val="1"/>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Testosteron, spermlerin olgunlaşmasını sağlar.</w:t>
      </w:r>
    </w:p>
    <w:p w:rsidR="00542E7B" w:rsidRPr="00542E7B" w:rsidRDefault="00542E7B" w:rsidP="00C262A9">
      <w:pPr>
        <w:numPr>
          <w:ilvl w:val="1"/>
          <w:numId w:val="16"/>
        </w:numPr>
        <w:spacing w:before="100" w:beforeAutospacing="1" w:after="100" w:afterAutospacing="1" w:line="240" w:lineRule="auto"/>
        <w:rPr>
          <w:rFonts w:ascii="Arial" w:hAnsi="Arial" w:cs="Arial"/>
          <w:color w:val="333333"/>
          <w:sz w:val="20"/>
          <w:szCs w:val="20"/>
        </w:rPr>
      </w:pPr>
      <w:r w:rsidRPr="00542E7B">
        <w:rPr>
          <w:rFonts w:ascii="Arial" w:hAnsi="Arial" w:cs="Arial"/>
          <w:color w:val="333333"/>
          <w:sz w:val="20"/>
          <w:szCs w:val="20"/>
        </w:rPr>
        <w:t>Ergenlik döneminde ikincil erkeklik özelliklerinin (sesin kalınlaşması, vücut kıllanması vb.) ortaya çıkmasını ve sperm oluşumu için testislerin normal gelişimini sağlar.</w:t>
      </w:r>
    </w:p>
    <w:p w:rsidR="00542E7B" w:rsidRPr="001900CB" w:rsidRDefault="00542E7B" w:rsidP="00542E7B">
      <w:pPr>
        <w:pStyle w:val="Balk3"/>
        <w:spacing w:before="0" w:beforeAutospacing="0" w:after="180" w:afterAutospacing="0" w:line="276" w:lineRule="atLeast"/>
        <w:rPr>
          <w:rFonts w:ascii="Arial" w:hAnsi="Arial" w:cs="Arial"/>
          <w:b w:val="0"/>
          <w:bCs w:val="0"/>
          <w:color w:val="FF0000"/>
          <w:sz w:val="20"/>
          <w:szCs w:val="20"/>
        </w:rPr>
      </w:pPr>
      <w:r w:rsidRPr="001900CB">
        <w:rPr>
          <w:rFonts w:ascii="Arial" w:hAnsi="Arial" w:cs="Arial"/>
          <w:b w:val="0"/>
          <w:bCs w:val="0"/>
          <w:color w:val="FF0000"/>
          <w:sz w:val="20"/>
          <w:szCs w:val="20"/>
        </w:rPr>
        <w:t>Timüs Bezi</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 xml:space="preserve">Göğüs kemiğinin üzerinde bulunan endokrin bezdir. </w:t>
      </w:r>
      <w:proofErr w:type="spellStart"/>
      <w:r w:rsidRPr="00542E7B">
        <w:rPr>
          <w:rFonts w:ascii="Arial" w:hAnsi="Arial" w:cs="Arial"/>
          <w:color w:val="333333"/>
          <w:sz w:val="20"/>
          <w:szCs w:val="20"/>
        </w:rPr>
        <w:t>Timozin</w:t>
      </w:r>
      <w:proofErr w:type="spellEnd"/>
      <w:r w:rsidRPr="00542E7B">
        <w:rPr>
          <w:rFonts w:ascii="Arial" w:hAnsi="Arial" w:cs="Arial"/>
          <w:color w:val="333333"/>
          <w:sz w:val="20"/>
          <w:szCs w:val="20"/>
        </w:rPr>
        <w:t xml:space="preserve"> adında bir hormon salgılar. Timüs bezinin; büyüme, eşeysel olgunluğa ulaşma ve </w:t>
      </w:r>
      <w:hyperlink r:id="rId15" w:tgtFrame="_blank" w:history="1">
        <w:r w:rsidRPr="00542E7B">
          <w:rPr>
            <w:rStyle w:val="Kpr"/>
            <w:rFonts w:ascii="Arial" w:hAnsi="Arial" w:cs="Arial"/>
            <w:color w:val="20628E"/>
            <w:sz w:val="20"/>
            <w:szCs w:val="20"/>
          </w:rPr>
          <w:t>T lenfositleri</w:t>
        </w:r>
      </w:hyperlink>
      <w:r w:rsidRPr="00542E7B">
        <w:rPr>
          <w:rFonts w:ascii="Arial" w:hAnsi="Arial" w:cs="Arial"/>
          <w:color w:val="333333"/>
          <w:sz w:val="20"/>
          <w:szCs w:val="20"/>
        </w:rPr>
        <w:t>ni uyararak bağışıklık sistemi üzerinde etkili olduğu düşünülmektedir.</w:t>
      </w:r>
    </w:p>
    <w:p w:rsidR="00542E7B" w:rsidRPr="001900CB" w:rsidRDefault="00542E7B" w:rsidP="00542E7B">
      <w:pPr>
        <w:pStyle w:val="Balk3"/>
        <w:spacing w:before="0" w:beforeAutospacing="0" w:after="180" w:afterAutospacing="0" w:line="276" w:lineRule="atLeast"/>
        <w:rPr>
          <w:rFonts w:ascii="Arial" w:hAnsi="Arial" w:cs="Arial"/>
          <w:b w:val="0"/>
          <w:bCs w:val="0"/>
          <w:color w:val="FF0000"/>
          <w:sz w:val="20"/>
          <w:szCs w:val="20"/>
        </w:rPr>
      </w:pPr>
      <w:proofErr w:type="spellStart"/>
      <w:r w:rsidRPr="001900CB">
        <w:rPr>
          <w:rFonts w:ascii="Arial" w:hAnsi="Arial" w:cs="Arial"/>
          <w:b w:val="0"/>
          <w:bCs w:val="0"/>
          <w:color w:val="FF0000"/>
          <w:sz w:val="20"/>
          <w:szCs w:val="20"/>
        </w:rPr>
        <w:t>Epifiz</w:t>
      </w:r>
      <w:proofErr w:type="spellEnd"/>
      <w:r w:rsidRPr="001900CB">
        <w:rPr>
          <w:rFonts w:ascii="Arial" w:hAnsi="Arial" w:cs="Arial"/>
          <w:b w:val="0"/>
          <w:bCs w:val="0"/>
          <w:color w:val="FF0000"/>
          <w:sz w:val="20"/>
          <w:szCs w:val="20"/>
        </w:rPr>
        <w:t xml:space="preserve"> Bezi</w:t>
      </w:r>
    </w:p>
    <w:p w:rsidR="00542E7B" w:rsidRPr="00542E7B" w:rsidRDefault="00542E7B" w:rsidP="00542E7B">
      <w:pPr>
        <w:pStyle w:val="NormalWeb"/>
        <w:spacing w:after="0"/>
        <w:rPr>
          <w:rFonts w:ascii="Arial" w:hAnsi="Arial" w:cs="Arial"/>
          <w:color w:val="333333"/>
          <w:sz w:val="20"/>
          <w:szCs w:val="20"/>
        </w:rPr>
      </w:pPr>
      <w:r w:rsidRPr="00542E7B">
        <w:rPr>
          <w:rFonts w:ascii="Arial" w:hAnsi="Arial" w:cs="Arial"/>
          <w:color w:val="333333"/>
          <w:sz w:val="20"/>
          <w:szCs w:val="20"/>
        </w:rPr>
        <w:t>Beyin yarım kürelerinin arasında bulunan endokrin bezdir. Salgısı </w:t>
      </w:r>
      <w:r w:rsidRPr="00542E7B">
        <w:rPr>
          <w:rStyle w:val="Gl"/>
          <w:rFonts w:ascii="Arial" w:hAnsi="Arial" w:cs="Arial"/>
          <w:color w:val="333333"/>
          <w:sz w:val="20"/>
          <w:szCs w:val="20"/>
        </w:rPr>
        <w:t>melatonin </w:t>
      </w:r>
      <w:r w:rsidRPr="00542E7B">
        <w:rPr>
          <w:rFonts w:ascii="Arial" w:hAnsi="Arial" w:cs="Arial"/>
          <w:color w:val="333333"/>
          <w:sz w:val="20"/>
          <w:szCs w:val="20"/>
        </w:rPr>
        <w:t>hormonudur. Melatonin hormonu derinin renklenmesinde görev alır. Asıl işlevi ise, mevsimsel gün uzunluğu ve ışığa bağlı olarak vücudun biyolojik ritminin düzenlenmesini sağlamaktır.</w:t>
      </w:r>
    </w:p>
    <w:p w:rsidR="00542E7B" w:rsidRPr="00542E7B" w:rsidRDefault="00542E7B" w:rsidP="00542E7B">
      <w:pPr>
        <w:pStyle w:val="NormalWeb"/>
        <w:rPr>
          <w:rFonts w:ascii="Arial" w:hAnsi="Arial" w:cs="Arial"/>
          <w:color w:val="333333"/>
          <w:sz w:val="20"/>
          <w:szCs w:val="20"/>
        </w:rPr>
      </w:pPr>
      <w:r w:rsidRPr="00542E7B">
        <w:rPr>
          <w:rFonts w:ascii="Arial" w:hAnsi="Arial" w:cs="Arial"/>
          <w:color w:val="333333"/>
          <w:sz w:val="20"/>
          <w:szCs w:val="20"/>
        </w:rPr>
        <w:t>Gece salgılanan melatonin hormonunun, gecenin uzunluğuna göre salgılanma miktarı artar. Bu hormon gece daha çok salgılanarak vücudun biyolojik ritminin düzenlenmesinde rol oynar.</w:t>
      </w:r>
    </w:p>
    <w:p w:rsidR="001900CB" w:rsidRPr="001900CB" w:rsidRDefault="001900CB" w:rsidP="001900CB">
      <w:pPr>
        <w:pStyle w:val="Balk1"/>
        <w:spacing w:before="0" w:beforeAutospacing="0" w:after="180" w:afterAutospacing="0" w:line="312" w:lineRule="atLeast"/>
        <w:jc w:val="center"/>
        <w:rPr>
          <w:rFonts w:ascii="Arial" w:hAnsi="Arial" w:cs="Arial"/>
          <w:bCs w:val="0"/>
          <w:color w:val="FF0000"/>
          <w:sz w:val="24"/>
          <w:szCs w:val="20"/>
        </w:rPr>
      </w:pPr>
      <w:r w:rsidRPr="001900CB">
        <w:rPr>
          <w:rFonts w:ascii="Arial" w:hAnsi="Arial" w:cs="Arial"/>
          <w:bCs w:val="0"/>
          <w:color w:val="FF0000"/>
          <w:sz w:val="24"/>
          <w:szCs w:val="20"/>
        </w:rPr>
        <w:t>Duyu Organları I: Deri ve Göz</w:t>
      </w:r>
    </w:p>
    <w:p w:rsidR="001900CB" w:rsidRPr="001900CB" w:rsidRDefault="001900CB" w:rsidP="001900CB">
      <w:pPr>
        <w:pStyle w:val="NormalWeb"/>
        <w:spacing w:after="0"/>
        <w:rPr>
          <w:rFonts w:ascii="Arial" w:hAnsi="Arial" w:cs="Arial"/>
          <w:color w:val="333333"/>
          <w:sz w:val="20"/>
          <w:szCs w:val="20"/>
        </w:rPr>
      </w:pPr>
      <w:r w:rsidRPr="001900CB">
        <w:rPr>
          <w:rFonts w:ascii="Arial" w:hAnsi="Arial" w:cs="Arial"/>
          <w:color w:val="333333"/>
          <w:sz w:val="20"/>
          <w:szCs w:val="20"/>
        </w:rPr>
        <w:t>Canlıların dış çevreden gelen uyarıların algılanmasını sağlayan ve bu uyarıları duyu nöronlarına ileten organlara </w:t>
      </w:r>
      <w:r w:rsidRPr="001900CB">
        <w:rPr>
          <w:rStyle w:val="Gl"/>
          <w:rFonts w:ascii="Arial" w:hAnsi="Arial" w:cs="Arial"/>
          <w:color w:val="333333"/>
          <w:sz w:val="20"/>
          <w:szCs w:val="20"/>
        </w:rPr>
        <w:t>duyu organları</w:t>
      </w:r>
      <w:r w:rsidRPr="001900CB">
        <w:rPr>
          <w:rFonts w:ascii="Arial" w:hAnsi="Arial" w:cs="Arial"/>
          <w:color w:val="333333"/>
          <w:sz w:val="20"/>
          <w:szCs w:val="20"/>
        </w:rPr>
        <w:t> </w:t>
      </w:r>
      <w:proofErr w:type="spellStart"/>
      <w:proofErr w:type="gramStart"/>
      <w:r w:rsidRPr="001900CB">
        <w:rPr>
          <w:rFonts w:ascii="Arial" w:hAnsi="Arial" w:cs="Arial"/>
          <w:color w:val="333333"/>
          <w:sz w:val="20"/>
          <w:szCs w:val="20"/>
        </w:rPr>
        <w:t>denir.Dış</w:t>
      </w:r>
      <w:proofErr w:type="spellEnd"/>
      <w:proofErr w:type="gramEnd"/>
      <w:r w:rsidRPr="001900CB">
        <w:rPr>
          <w:rFonts w:ascii="Arial" w:hAnsi="Arial" w:cs="Arial"/>
          <w:color w:val="333333"/>
          <w:sz w:val="20"/>
          <w:szCs w:val="20"/>
        </w:rPr>
        <w:t xml:space="preserve"> çevredeki uyarıları, duyu organlarındaki özelleşmiş hücreler alır. Bu hücreler sinir uçlarından veya </w:t>
      </w:r>
      <w:proofErr w:type="spellStart"/>
      <w:r w:rsidRPr="001900CB">
        <w:rPr>
          <w:rFonts w:ascii="Arial" w:hAnsi="Arial" w:cs="Arial"/>
          <w:color w:val="333333"/>
          <w:sz w:val="20"/>
          <w:szCs w:val="20"/>
        </w:rPr>
        <w:t>epitel</w:t>
      </w:r>
      <w:proofErr w:type="spellEnd"/>
      <w:r w:rsidRPr="001900CB">
        <w:rPr>
          <w:rFonts w:ascii="Arial" w:hAnsi="Arial" w:cs="Arial"/>
          <w:color w:val="333333"/>
          <w:sz w:val="20"/>
          <w:szCs w:val="20"/>
        </w:rPr>
        <w:t xml:space="preserve"> hücrelerinden oluşur. Bu hücrelere</w:t>
      </w:r>
      <w:r w:rsidRPr="001900CB">
        <w:rPr>
          <w:rStyle w:val="Gl"/>
          <w:rFonts w:ascii="Arial" w:hAnsi="Arial" w:cs="Arial"/>
          <w:color w:val="333333"/>
          <w:sz w:val="20"/>
          <w:szCs w:val="20"/>
        </w:rPr>
        <w:t> reseptör (almaç)</w:t>
      </w:r>
      <w:r w:rsidRPr="001900CB">
        <w:rPr>
          <w:rFonts w:ascii="Arial" w:hAnsi="Arial" w:cs="Arial"/>
          <w:color w:val="333333"/>
          <w:sz w:val="20"/>
          <w:szCs w:val="20"/>
        </w:rPr>
        <w:t> denir.</w:t>
      </w:r>
    </w:p>
    <w:p w:rsidR="001900CB" w:rsidRPr="001900CB" w:rsidRDefault="001900CB" w:rsidP="001900CB">
      <w:pPr>
        <w:pStyle w:val="z-FormunAlt"/>
        <w:rPr>
          <w:sz w:val="20"/>
          <w:szCs w:val="20"/>
        </w:rPr>
      </w:pPr>
      <w:r w:rsidRPr="001900CB">
        <w:rPr>
          <w:sz w:val="20"/>
          <w:szCs w:val="20"/>
        </w:rPr>
        <w:t>Formun Altı</w:t>
      </w:r>
    </w:p>
    <w:p w:rsidR="001900CB" w:rsidRPr="001900CB" w:rsidRDefault="001900CB" w:rsidP="001900CB">
      <w:pPr>
        <w:pStyle w:val="NormalWeb"/>
        <w:spacing w:after="0"/>
        <w:rPr>
          <w:rFonts w:ascii="Arial" w:hAnsi="Arial" w:cs="Arial"/>
          <w:color w:val="333333"/>
          <w:sz w:val="20"/>
          <w:szCs w:val="20"/>
        </w:rPr>
      </w:pPr>
      <w:r w:rsidRPr="001900CB">
        <w:rPr>
          <w:rFonts w:ascii="Arial" w:hAnsi="Arial" w:cs="Arial"/>
          <w:color w:val="333333"/>
          <w:sz w:val="20"/>
          <w:szCs w:val="20"/>
        </w:rPr>
        <w:t>Duyu organları; </w:t>
      </w:r>
      <w:r w:rsidRPr="001900CB">
        <w:rPr>
          <w:rStyle w:val="Gl"/>
          <w:rFonts w:ascii="Arial" w:hAnsi="Arial" w:cs="Arial"/>
          <w:color w:val="333333"/>
          <w:sz w:val="20"/>
          <w:szCs w:val="20"/>
        </w:rPr>
        <w:t>deri</w:t>
      </w:r>
      <w:r w:rsidRPr="001900CB">
        <w:rPr>
          <w:rFonts w:ascii="Arial" w:hAnsi="Arial" w:cs="Arial"/>
          <w:color w:val="333333"/>
          <w:sz w:val="20"/>
          <w:szCs w:val="20"/>
        </w:rPr>
        <w:t>, </w:t>
      </w:r>
      <w:r w:rsidRPr="001900CB">
        <w:rPr>
          <w:rStyle w:val="Gl"/>
          <w:rFonts w:ascii="Arial" w:hAnsi="Arial" w:cs="Arial"/>
          <w:color w:val="333333"/>
          <w:sz w:val="20"/>
          <w:szCs w:val="20"/>
        </w:rPr>
        <w:t>göz</w:t>
      </w:r>
      <w:r w:rsidRPr="001900CB">
        <w:rPr>
          <w:rFonts w:ascii="Arial" w:hAnsi="Arial" w:cs="Arial"/>
          <w:color w:val="333333"/>
          <w:sz w:val="20"/>
          <w:szCs w:val="20"/>
        </w:rPr>
        <w:t>, </w:t>
      </w:r>
      <w:r w:rsidRPr="001900CB">
        <w:rPr>
          <w:rStyle w:val="Gl"/>
          <w:rFonts w:ascii="Arial" w:hAnsi="Arial" w:cs="Arial"/>
          <w:color w:val="333333"/>
          <w:sz w:val="20"/>
          <w:szCs w:val="20"/>
        </w:rPr>
        <w:t>burun</w:t>
      </w:r>
      <w:r w:rsidRPr="001900CB">
        <w:rPr>
          <w:rFonts w:ascii="Arial" w:hAnsi="Arial" w:cs="Arial"/>
          <w:color w:val="333333"/>
          <w:sz w:val="20"/>
          <w:szCs w:val="20"/>
        </w:rPr>
        <w:t>, </w:t>
      </w:r>
      <w:r w:rsidRPr="001900CB">
        <w:rPr>
          <w:rStyle w:val="Gl"/>
          <w:rFonts w:ascii="Arial" w:hAnsi="Arial" w:cs="Arial"/>
          <w:color w:val="333333"/>
          <w:sz w:val="20"/>
          <w:szCs w:val="20"/>
        </w:rPr>
        <w:t>kulak</w:t>
      </w:r>
      <w:r w:rsidRPr="001900CB">
        <w:rPr>
          <w:rFonts w:ascii="Arial" w:hAnsi="Arial" w:cs="Arial"/>
          <w:color w:val="333333"/>
          <w:sz w:val="20"/>
          <w:szCs w:val="20"/>
        </w:rPr>
        <w:t> ve </w:t>
      </w:r>
      <w:r w:rsidRPr="001900CB">
        <w:rPr>
          <w:rStyle w:val="Gl"/>
          <w:rFonts w:ascii="Arial" w:hAnsi="Arial" w:cs="Arial"/>
          <w:color w:val="333333"/>
          <w:sz w:val="20"/>
          <w:szCs w:val="20"/>
        </w:rPr>
        <w:t>dil</w:t>
      </w:r>
      <w:r w:rsidRPr="001900CB">
        <w:rPr>
          <w:rFonts w:ascii="Arial" w:hAnsi="Arial" w:cs="Arial"/>
          <w:color w:val="333333"/>
          <w:sz w:val="20"/>
          <w:szCs w:val="20"/>
        </w:rPr>
        <w:t> olmak üzere beşe ayrılır.</w:t>
      </w:r>
    </w:p>
    <w:p w:rsidR="001900CB" w:rsidRPr="001900CB" w:rsidRDefault="001900CB" w:rsidP="001900CB">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1900CB">
        <w:rPr>
          <w:rFonts w:ascii="Arial" w:hAnsi="Arial" w:cs="Arial"/>
          <w:bCs w:val="0"/>
          <w:color w:val="FF0000"/>
          <w:sz w:val="20"/>
          <w:szCs w:val="20"/>
        </w:rPr>
        <w:t>Deri</w:t>
      </w:r>
    </w:p>
    <w:p w:rsidR="001900CB" w:rsidRPr="001900CB" w:rsidRDefault="001900CB" w:rsidP="001900CB">
      <w:pPr>
        <w:pStyle w:val="NormalWeb"/>
        <w:rPr>
          <w:rFonts w:ascii="Arial" w:hAnsi="Arial" w:cs="Arial"/>
          <w:color w:val="333333"/>
          <w:sz w:val="20"/>
          <w:szCs w:val="20"/>
        </w:rPr>
      </w:pPr>
      <w:r w:rsidRPr="001900CB">
        <w:rPr>
          <w:rFonts w:ascii="Arial" w:hAnsi="Arial" w:cs="Arial"/>
          <w:color w:val="333333"/>
          <w:sz w:val="20"/>
          <w:szCs w:val="20"/>
        </w:rPr>
        <w:t>Deri tüm vücudu saran ve beyne en çok bilgi ileten duy</w:t>
      </w:r>
      <w:r>
        <w:rPr>
          <w:rFonts w:ascii="Arial" w:hAnsi="Arial" w:cs="Arial"/>
          <w:color w:val="333333"/>
          <w:sz w:val="20"/>
          <w:szCs w:val="20"/>
        </w:rPr>
        <w:t xml:space="preserve">u organı </w:t>
      </w:r>
      <w:proofErr w:type="spellStart"/>
      <w:proofErr w:type="gramStart"/>
      <w:r>
        <w:rPr>
          <w:rFonts w:ascii="Arial" w:hAnsi="Arial" w:cs="Arial"/>
          <w:color w:val="333333"/>
          <w:sz w:val="20"/>
          <w:szCs w:val="20"/>
        </w:rPr>
        <w:t>deridir.</w:t>
      </w:r>
      <w:r w:rsidRPr="001900CB">
        <w:rPr>
          <w:rFonts w:ascii="Arial" w:hAnsi="Arial" w:cs="Arial"/>
          <w:color w:val="333333"/>
          <w:sz w:val="20"/>
          <w:szCs w:val="20"/>
        </w:rPr>
        <w:t>İşlevsel</w:t>
      </w:r>
      <w:proofErr w:type="spellEnd"/>
      <w:proofErr w:type="gramEnd"/>
      <w:r w:rsidRPr="001900CB">
        <w:rPr>
          <w:rFonts w:ascii="Arial" w:hAnsi="Arial" w:cs="Arial"/>
          <w:color w:val="333333"/>
          <w:sz w:val="20"/>
          <w:szCs w:val="20"/>
        </w:rPr>
        <w:t xml:space="preserve"> açıdan vücudun deri ile kaplanması sayesinde deri; vücut sıcaklığının düzenlenmesi, su kaybının önlenmesi, fiziksel ve kimyasal etkilerden vücudun korunması, solunuma ve boşaltıma yardımcı olma gibi pek çok fonksiyonda görev alır.</w:t>
      </w:r>
    </w:p>
    <w:p w:rsidR="001900CB" w:rsidRPr="001900CB" w:rsidRDefault="001900CB" w:rsidP="001900CB">
      <w:pPr>
        <w:pStyle w:val="Balk3"/>
        <w:spacing w:before="0" w:beforeAutospacing="0" w:after="180" w:afterAutospacing="0" w:line="276" w:lineRule="atLeast"/>
        <w:rPr>
          <w:rFonts w:ascii="Arial" w:hAnsi="Arial" w:cs="Arial"/>
          <w:b w:val="0"/>
          <w:bCs w:val="0"/>
          <w:color w:val="FF0000"/>
          <w:sz w:val="20"/>
          <w:szCs w:val="20"/>
        </w:rPr>
      </w:pPr>
      <w:r w:rsidRPr="001900CB">
        <w:rPr>
          <w:rFonts w:ascii="Arial" w:hAnsi="Arial" w:cs="Arial"/>
          <w:b w:val="0"/>
          <w:bCs w:val="0"/>
          <w:color w:val="FF0000"/>
          <w:sz w:val="20"/>
          <w:szCs w:val="20"/>
        </w:rPr>
        <w:t>Derinin Yapısı</w:t>
      </w:r>
    </w:p>
    <w:p w:rsidR="001900CB" w:rsidRPr="001900CB" w:rsidRDefault="001900CB" w:rsidP="001900CB">
      <w:pPr>
        <w:pStyle w:val="NormalWeb"/>
        <w:rPr>
          <w:rFonts w:ascii="Arial" w:hAnsi="Arial" w:cs="Arial"/>
          <w:color w:val="333333"/>
          <w:sz w:val="20"/>
          <w:szCs w:val="20"/>
        </w:rPr>
      </w:pPr>
      <w:r w:rsidRPr="001900CB">
        <w:rPr>
          <w:rFonts w:ascii="Arial" w:hAnsi="Arial" w:cs="Arial"/>
          <w:color w:val="333333"/>
          <w:sz w:val="20"/>
          <w:szCs w:val="20"/>
        </w:rPr>
        <w:t xml:space="preserve">Derinin yapısı bağ doku ve çok katlı </w:t>
      </w:r>
      <w:proofErr w:type="spellStart"/>
      <w:r w:rsidRPr="001900CB">
        <w:rPr>
          <w:rFonts w:ascii="Arial" w:hAnsi="Arial" w:cs="Arial"/>
          <w:color w:val="333333"/>
          <w:sz w:val="20"/>
          <w:szCs w:val="20"/>
        </w:rPr>
        <w:t>epitel</w:t>
      </w:r>
      <w:proofErr w:type="spellEnd"/>
      <w:r w:rsidRPr="001900CB">
        <w:rPr>
          <w:rFonts w:ascii="Arial" w:hAnsi="Arial" w:cs="Arial"/>
          <w:color w:val="333333"/>
          <w:sz w:val="20"/>
          <w:szCs w:val="20"/>
        </w:rPr>
        <w:t xml:space="preserve"> dokudan oluşmuştur. </w:t>
      </w:r>
      <w:proofErr w:type="spellStart"/>
      <w:r w:rsidRPr="001900CB">
        <w:rPr>
          <w:rFonts w:ascii="Arial" w:hAnsi="Arial" w:cs="Arial"/>
          <w:color w:val="333333"/>
          <w:sz w:val="20"/>
          <w:szCs w:val="20"/>
        </w:rPr>
        <w:t>Epitel</w:t>
      </w:r>
      <w:proofErr w:type="spellEnd"/>
      <w:r w:rsidRPr="001900CB">
        <w:rPr>
          <w:rFonts w:ascii="Arial" w:hAnsi="Arial" w:cs="Arial"/>
          <w:color w:val="333333"/>
          <w:sz w:val="20"/>
          <w:szCs w:val="20"/>
        </w:rPr>
        <w:t xml:space="preserve"> dokunun yapısında, vücudun iç ve dış yüzeyini örten hücreler ile salgı yapabilen bez hücreleri vardır. Deride bulunan ve salgı yapan </w:t>
      </w:r>
      <w:proofErr w:type="spellStart"/>
      <w:r w:rsidRPr="001900CB">
        <w:rPr>
          <w:rFonts w:ascii="Arial" w:hAnsi="Arial" w:cs="Arial"/>
          <w:color w:val="333333"/>
          <w:sz w:val="20"/>
          <w:szCs w:val="20"/>
        </w:rPr>
        <w:t>epitel</w:t>
      </w:r>
      <w:proofErr w:type="spellEnd"/>
      <w:r w:rsidRPr="001900CB">
        <w:rPr>
          <w:rFonts w:ascii="Arial" w:hAnsi="Arial" w:cs="Arial"/>
          <w:color w:val="333333"/>
          <w:sz w:val="20"/>
          <w:szCs w:val="20"/>
        </w:rPr>
        <w:t xml:space="preserve"> hücreleri vücutta bulunduğu yere göre ter, tükürük, gözyaşı gibi maddeler salgılar. Deri; üst deri (</w:t>
      </w:r>
      <w:proofErr w:type="spellStart"/>
      <w:r w:rsidRPr="001900CB">
        <w:rPr>
          <w:rFonts w:ascii="Arial" w:hAnsi="Arial" w:cs="Arial"/>
          <w:color w:val="333333"/>
          <w:sz w:val="20"/>
          <w:szCs w:val="20"/>
        </w:rPr>
        <w:t>epidermis</w:t>
      </w:r>
      <w:proofErr w:type="spellEnd"/>
      <w:r w:rsidRPr="001900CB">
        <w:rPr>
          <w:rFonts w:ascii="Arial" w:hAnsi="Arial" w:cs="Arial"/>
          <w:color w:val="333333"/>
          <w:sz w:val="20"/>
          <w:szCs w:val="20"/>
        </w:rPr>
        <w:t>) ve alt deri (</w:t>
      </w:r>
      <w:proofErr w:type="spellStart"/>
      <w:r w:rsidRPr="001900CB">
        <w:rPr>
          <w:rFonts w:ascii="Arial" w:hAnsi="Arial" w:cs="Arial"/>
          <w:color w:val="333333"/>
          <w:sz w:val="20"/>
          <w:szCs w:val="20"/>
        </w:rPr>
        <w:t>dermis</w:t>
      </w:r>
      <w:proofErr w:type="spellEnd"/>
      <w:r w:rsidRPr="001900CB">
        <w:rPr>
          <w:rFonts w:ascii="Arial" w:hAnsi="Arial" w:cs="Arial"/>
          <w:color w:val="333333"/>
          <w:sz w:val="20"/>
          <w:szCs w:val="20"/>
        </w:rPr>
        <w:t>) kısımlarından oluşmaktadır.</w:t>
      </w:r>
    </w:p>
    <w:p w:rsidR="001900CB" w:rsidRPr="001900CB" w:rsidRDefault="001900CB" w:rsidP="001900CB">
      <w:pPr>
        <w:rPr>
          <w:rFonts w:ascii="Arial" w:hAnsi="Arial" w:cs="Arial"/>
          <w:color w:val="000000"/>
          <w:sz w:val="20"/>
          <w:szCs w:val="20"/>
        </w:rPr>
      </w:pPr>
      <w:r w:rsidRPr="001900CB">
        <w:rPr>
          <w:rFonts w:ascii="Arial" w:hAnsi="Arial" w:cs="Arial"/>
          <w:noProof/>
          <w:color w:val="000000"/>
          <w:sz w:val="20"/>
          <w:szCs w:val="20"/>
          <w:lang w:eastAsia="tr-TR"/>
        </w:rPr>
        <w:lastRenderedPageBreak/>
        <w:drawing>
          <wp:inline distT="0" distB="0" distL="0" distR="0" wp14:anchorId="3CBAF7AE" wp14:editId="6BBCAC3E">
            <wp:extent cx="5067300" cy="1857375"/>
            <wp:effectExtent l="0" t="0" r="0" b="9525"/>
            <wp:docPr id="22" name="Resim 22" descr="Deri ve G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ri ve Gö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6942" cy="1857244"/>
                    </a:xfrm>
                    <a:prstGeom prst="rect">
                      <a:avLst/>
                    </a:prstGeom>
                    <a:noFill/>
                    <a:ln>
                      <a:noFill/>
                    </a:ln>
                  </pic:spPr>
                </pic:pic>
              </a:graphicData>
            </a:graphic>
          </wp:inline>
        </w:drawing>
      </w:r>
    </w:p>
    <w:p w:rsidR="001900CB" w:rsidRPr="001900CB" w:rsidRDefault="001900C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bCs w:val="0"/>
          <w:color w:val="FF0000"/>
          <w:sz w:val="20"/>
          <w:szCs w:val="20"/>
        </w:rPr>
        <w:t>A) Üst Deri (</w:t>
      </w:r>
      <w:proofErr w:type="spellStart"/>
      <w:r w:rsidRPr="001900CB">
        <w:rPr>
          <w:rFonts w:ascii="Arial" w:hAnsi="Arial" w:cs="Arial"/>
          <w:b w:val="0"/>
          <w:bCs w:val="0"/>
          <w:color w:val="FF0000"/>
          <w:sz w:val="20"/>
          <w:szCs w:val="20"/>
        </w:rPr>
        <w:t>Epidermis</w:t>
      </w:r>
      <w:proofErr w:type="spellEnd"/>
      <w:r w:rsidRPr="001900CB">
        <w:rPr>
          <w:rFonts w:ascii="Arial" w:hAnsi="Arial" w:cs="Arial"/>
          <w:b w:val="0"/>
          <w:bCs w:val="0"/>
          <w:color w:val="FF0000"/>
          <w:sz w:val="20"/>
          <w:szCs w:val="20"/>
        </w:rPr>
        <w:t>)</w:t>
      </w:r>
    </w:p>
    <w:p w:rsidR="001900CB" w:rsidRPr="001900CB" w:rsidRDefault="001900CB" w:rsidP="001900CB">
      <w:pPr>
        <w:pStyle w:val="NormalWeb"/>
        <w:rPr>
          <w:rFonts w:ascii="Arial" w:hAnsi="Arial" w:cs="Arial"/>
          <w:color w:val="333333"/>
          <w:sz w:val="20"/>
          <w:szCs w:val="20"/>
        </w:rPr>
      </w:pPr>
      <w:r w:rsidRPr="001900CB">
        <w:rPr>
          <w:rFonts w:ascii="Arial" w:hAnsi="Arial" w:cs="Arial"/>
          <w:color w:val="333333"/>
          <w:sz w:val="20"/>
          <w:szCs w:val="20"/>
        </w:rPr>
        <w:t xml:space="preserve">Üst deri; ölü olan korun ve canlı olan </w:t>
      </w:r>
      <w:proofErr w:type="spellStart"/>
      <w:r w:rsidRPr="001900CB">
        <w:rPr>
          <w:rFonts w:ascii="Arial" w:hAnsi="Arial" w:cs="Arial"/>
          <w:color w:val="333333"/>
          <w:sz w:val="20"/>
          <w:szCs w:val="20"/>
        </w:rPr>
        <w:t>malpighi</w:t>
      </w:r>
      <w:proofErr w:type="spellEnd"/>
      <w:r w:rsidRPr="001900CB">
        <w:rPr>
          <w:rFonts w:ascii="Arial" w:hAnsi="Arial" w:cs="Arial"/>
          <w:color w:val="333333"/>
          <w:sz w:val="20"/>
          <w:szCs w:val="20"/>
        </w:rPr>
        <w:t xml:space="preserve"> tabakasından oluşmaktadır. Üst deriyi besleyen herhangi bir kılcal kan damarı veya sinir ağı </w:t>
      </w:r>
      <w:proofErr w:type="spellStart"/>
      <w:proofErr w:type="gramStart"/>
      <w:r w:rsidRPr="001900CB">
        <w:rPr>
          <w:rFonts w:ascii="Arial" w:hAnsi="Arial" w:cs="Arial"/>
          <w:color w:val="333333"/>
          <w:sz w:val="20"/>
          <w:szCs w:val="20"/>
        </w:rPr>
        <w:t>yoktur</w:t>
      </w:r>
      <w:r>
        <w:rPr>
          <w:rFonts w:ascii="Arial" w:hAnsi="Arial" w:cs="Arial"/>
          <w:color w:val="333333"/>
          <w:sz w:val="20"/>
          <w:szCs w:val="20"/>
        </w:rPr>
        <w:t>.</w:t>
      </w:r>
      <w:r w:rsidRPr="001900CB">
        <w:rPr>
          <w:rFonts w:ascii="Arial" w:hAnsi="Arial" w:cs="Arial"/>
          <w:color w:val="333333"/>
          <w:sz w:val="20"/>
          <w:szCs w:val="20"/>
        </w:rPr>
        <w:t>Üst</w:t>
      </w:r>
      <w:proofErr w:type="spellEnd"/>
      <w:proofErr w:type="gramEnd"/>
      <w:r w:rsidRPr="001900CB">
        <w:rPr>
          <w:rFonts w:ascii="Arial" w:hAnsi="Arial" w:cs="Arial"/>
          <w:color w:val="333333"/>
          <w:sz w:val="20"/>
          <w:szCs w:val="20"/>
        </w:rPr>
        <w:t xml:space="preserve"> deride bulunan </w:t>
      </w:r>
      <w:proofErr w:type="spellStart"/>
      <w:r w:rsidRPr="001900CB">
        <w:rPr>
          <w:rFonts w:ascii="Arial" w:hAnsi="Arial" w:cs="Arial"/>
          <w:color w:val="333333"/>
          <w:sz w:val="20"/>
          <w:szCs w:val="20"/>
        </w:rPr>
        <w:t>melonosit</w:t>
      </w:r>
      <w:proofErr w:type="spellEnd"/>
      <w:r w:rsidRPr="001900CB">
        <w:rPr>
          <w:rFonts w:ascii="Arial" w:hAnsi="Arial" w:cs="Arial"/>
          <w:color w:val="333333"/>
          <w:sz w:val="20"/>
          <w:szCs w:val="20"/>
        </w:rPr>
        <w:t xml:space="preserve"> hücrelerinin sitoplazmasında </w:t>
      </w:r>
      <w:proofErr w:type="spellStart"/>
      <w:r w:rsidRPr="001900CB">
        <w:rPr>
          <w:rFonts w:ascii="Arial" w:hAnsi="Arial" w:cs="Arial"/>
          <w:color w:val="333333"/>
          <w:sz w:val="20"/>
          <w:szCs w:val="20"/>
        </w:rPr>
        <w:t>melanin</w:t>
      </w:r>
      <w:proofErr w:type="spellEnd"/>
      <w:r w:rsidRPr="001900CB">
        <w:rPr>
          <w:rFonts w:ascii="Arial" w:hAnsi="Arial" w:cs="Arial"/>
          <w:color w:val="333333"/>
          <w:sz w:val="20"/>
          <w:szCs w:val="20"/>
        </w:rPr>
        <w:t xml:space="preserve"> pigmenti bulunur ve deri renginin oluşmasını sağlar.</w:t>
      </w:r>
    </w:p>
    <w:p w:rsidR="001900CB" w:rsidRPr="001900CB" w:rsidRDefault="001900CB" w:rsidP="00C262A9">
      <w:pPr>
        <w:numPr>
          <w:ilvl w:val="0"/>
          <w:numId w:val="17"/>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Korun tabakası</w:t>
      </w:r>
      <w:r w:rsidRPr="001900CB">
        <w:rPr>
          <w:rFonts w:ascii="Arial" w:hAnsi="Arial" w:cs="Arial"/>
          <w:color w:val="333333"/>
          <w:sz w:val="20"/>
          <w:szCs w:val="20"/>
        </w:rPr>
        <w:t xml:space="preserve"> protein yapılı </w:t>
      </w:r>
      <w:proofErr w:type="spellStart"/>
      <w:r w:rsidRPr="001900CB">
        <w:rPr>
          <w:rFonts w:ascii="Arial" w:hAnsi="Arial" w:cs="Arial"/>
          <w:color w:val="333333"/>
          <w:sz w:val="20"/>
          <w:szCs w:val="20"/>
        </w:rPr>
        <w:t>keratin</w:t>
      </w:r>
      <w:proofErr w:type="spellEnd"/>
      <w:r w:rsidRPr="001900CB">
        <w:rPr>
          <w:rFonts w:ascii="Arial" w:hAnsi="Arial" w:cs="Arial"/>
          <w:color w:val="333333"/>
          <w:sz w:val="20"/>
          <w:szCs w:val="20"/>
        </w:rPr>
        <w:t xml:space="preserve"> içeren cansız hücrelerden oluşur. Zaman zaman parçalar halinde dökülerek yeniden oluşturulur. Korun tabakasından saç, tırnak gibi yapılar meydana gelir.</w:t>
      </w:r>
    </w:p>
    <w:p w:rsidR="001900CB" w:rsidRPr="001900CB" w:rsidRDefault="001900CB" w:rsidP="00C262A9">
      <w:pPr>
        <w:numPr>
          <w:ilvl w:val="0"/>
          <w:numId w:val="17"/>
        </w:numPr>
        <w:spacing w:before="100" w:beforeAutospacing="1" w:after="0" w:afterAutospacing="1" w:line="240" w:lineRule="auto"/>
        <w:rPr>
          <w:rFonts w:ascii="Arial" w:hAnsi="Arial" w:cs="Arial"/>
          <w:color w:val="333333"/>
          <w:sz w:val="20"/>
          <w:szCs w:val="20"/>
        </w:rPr>
      </w:pPr>
      <w:proofErr w:type="spellStart"/>
      <w:r w:rsidRPr="001900CB">
        <w:rPr>
          <w:rStyle w:val="Gl"/>
          <w:rFonts w:ascii="Arial" w:hAnsi="Arial" w:cs="Arial"/>
          <w:color w:val="333333"/>
          <w:sz w:val="20"/>
          <w:szCs w:val="20"/>
        </w:rPr>
        <w:t>Malpighi</w:t>
      </w:r>
      <w:proofErr w:type="spellEnd"/>
      <w:r w:rsidRPr="001900CB">
        <w:rPr>
          <w:rStyle w:val="Gl"/>
          <w:rFonts w:ascii="Arial" w:hAnsi="Arial" w:cs="Arial"/>
          <w:color w:val="333333"/>
          <w:sz w:val="20"/>
          <w:szCs w:val="20"/>
        </w:rPr>
        <w:t xml:space="preserve"> tabakası </w:t>
      </w:r>
      <w:r w:rsidRPr="001900CB">
        <w:rPr>
          <w:rFonts w:ascii="Arial" w:hAnsi="Arial" w:cs="Arial"/>
          <w:color w:val="333333"/>
          <w:sz w:val="20"/>
          <w:szCs w:val="20"/>
        </w:rPr>
        <w:t xml:space="preserve">çok katlı yassı </w:t>
      </w:r>
      <w:proofErr w:type="spellStart"/>
      <w:r w:rsidRPr="001900CB">
        <w:rPr>
          <w:rFonts w:ascii="Arial" w:hAnsi="Arial" w:cs="Arial"/>
          <w:color w:val="333333"/>
          <w:sz w:val="20"/>
          <w:szCs w:val="20"/>
        </w:rPr>
        <w:t>epitel</w:t>
      </w:r>
      <w:proofErr w:type="spellEnd"/>
      <w:r w:rsidRPr="001900CB">
        <w:rPr>
          <w:rFonts w:ascii="Arial" w:hAnsi="Arial" w:cs="Arial"/>
          <w:color w:val="333333"/>
          <w:sz w:val="20"/>
          <w:szCs w:val="20"/>
        </w:rPr>
        <w:t xml:space="preserve"> bir yapıdadır. </w:t>
      </w:r>
      <w:proofErr w:type="spellStart"/>
      <w:r w:rsidRPr="001900CB">
        <w:rPr>
          <w:rFonts w:ascii="Arial" w:hAnsi="Arial" w:cs="Arial"/>
          <w:color w:val="333333"/>
          <w:sz w:val="20"/>
          <w:szCs w:val="20"/>
        </w:rPr>
        <w:t>Malpighi</w:t>
      </w:r>
      <w:proofErr w:type="spellEnd"/>
      <w:r w:rsidRPr="001900CB">
        <w:rPr>
          <w:rFonts w:ascii="Arial" w:hAnsi="Arial" w:cs="Arial"/>
          <w:color w:val="333333"/>
          <w:sz w:val="20"/>
          <w:szCs w:val="20"/>
        </w:rPr>
        <w:t xml:space="preserve"> tabakasındaki hücreler canlıdır.</w:t>
      </w:r>
    </w:p>
    <w:p w:rsidR="001900CB" w:rsidRPr="001900CB" w:rsidRDefault="001900C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bCs w:val="0"/>
          <w:color w:val="FF0000"/>
          <w:sz w:val="20"/>
          <w:szCs w:val="20"/>
        </w:rPr>
        <w:t>B) Alt Deri (</w:t>
      </w:r>
      <w:proofErr w:type="spellStart"/>
      <w:r w:rsidRPr="001900CB">
        <w:rPr>
          <w:rFonts w:ascii="Arial" w:hAnsi="Arial" w:cs="Arial"/>
          <w:b w:val="0"/>
          <w:bCs w:val="0"/>
          <w:color w:val="FF0000"/>
          <w:sz w:val="20"/>
          <w:szCs w:val="20"/>
        </w:rPr>
        <w:t>Dermis</w:t>
      </w:r>
      <w:proofErr w:type="spellEnd"/>
      <w:r w:rsidRPr="001900CB">
        <w:rPr>
          <w:rFonts w:ascii="Arial" w:hAnsi="Arial" w:cs="Arial"/>
          <w:b w:val="0"/>
          <w:bCs w:val="0"/>
          <w:color w:val="FF0000"/>
          <w:sz w:val="20"/>
          <w:szCs w:val="20"/>
        </w:rPr>
        <w:t>)</w:t>
      </w:r>
    </w:p>
    <w:p w:rsidR="001900CB" w:rsidRPr="001900CB" w:rsidRDefault="001900CB" w:rsidP="001900CB">
      <w:pPr>
        <w:pStyle w:val="NormalWeb"/>
        <w:rPr>
          <w:rFonts w:ascii="Arial" w:hAnsi="Arial" w:cs="Arial"/>
          <w:color w:val="333333"/>
          <w:sz w:val="20"/>
          <w:szCs w:val="20"/>
        </w:rPr>
      </w:pPr>
      <w:r w:rsidRPr="001900CB">
        <w:rPr>
          <w:rFonts w:ascii="Arial" w:hAnsi="Arial" w:cs="Arial"/>
          <w:color w:val="333333"/>
          <w:sz w:val="20"/>
          <w:szCs w:val="20"/>
        </w:rPr>
        <w:t>Alt deride kan damarları, sinirler, duyu reseptörleri, kıl kökleri, lifler, ter-yağ bezleri ve düz kaslar bulunur.</w:t>
      </w:r>
    </w:p>
    <w:p w:rsidR="001900CB" w:rsidRPr="001900CB" w:rsidRDefault="001900CB" w:rsidP="00C262A9">
      <w:pPr>
        <w:numPr>
          <w:ilvl w:val="0"/>
          <w:numId w:val="18"/>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Kan damarları</w:t>
      </w:r>
      <w:r w:rsidRPr="001900CB">
        <w:rPr>
          <w:rFonts w:ascii="Arial" w:hAnsi="Arial" w:cs="Arial"/>
          <w:color w:val="333333"/>
          <w:sz w:val="20"/>
          <w:szCs w:val="20"/>
        </w:rPr>
        <w:t> derinin beslerken vücut sıcaklığının da ayarlanmasını sağlar.</w:t>
      </w:r>
    </w:p>
    <w:p w:rsidR="001900CB" w:rsidRPr="001900CB" w:rsidRDefault="001900CB" w:rsidP="00C262A9">
      <w:pPr>
        <w:numPr>
          <w:ilvl w:val="0"/>
          <w:numId w:val="18"/>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Ter bezleri</w:t>
      </w:r>
      <w:r w:rsidRPr="001900CB">
        <w:rPr>
          <w:rFonts w:ascii="Arial" w:hAnsi="Arial" w:cs="Arial"/>
          <w:color w:val="333333"/>
          <w:sz w:val="20"/>
          <w:szCs w:val="20"/>
        </w:rPr>
        <w:t>; terlemeyle vücut sıcaklığının ayarlanmasını sağlar. Hemen hemen tüm vücut yüzeyinde bulunur.</w:t>
      </w:r>
    </w:p>
    <w:p w:rsidR="001900CB" w:rsidRPr="001900CB" w:rsidRDefault="001900CB" w:rsidP="00C262A9">
      <w:pPr>
        <w:numPr>
          <w:ilvl w:val="0"/>
          <w:numId w:val="18"/>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Serbest sinir uçları</w:t>
      </w:r>
      <w:r w:rsidRPr="001900CB">
        <w:rPr>
          <w:rFonts w:ascii="Arial" w:hAnsi="Arial" w:cs="Arial"/>
          <w:color w:val="333333"/>
          <w:sz w:val="20"/>
          <w:szCs w:val="20"/>
        </w:rPr>
        <w:t> dokunmaya, aşırı sıcağa ve iltihaplanmaya karşı duyarlıdır. Ayrıca ağrı reseptörü olarak da görev yapar.</w:t>
      </w:r>
    </w:p>
    <w:p w:rsidR="001900CB" w:rsidRPr="001900CB" w:rsidRDefault="001900CB" w:rsidP="00C262A9">
      <w:pPr>
        <w:numPr>
          <w:ilvl w:val="0"/>
          <w:numId w:val="18"/>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Yağ bezleri</w:t>
      </w:r>
      <w:r w:rsidRPr="001900CB">
        <w:rPr>
          <w:rFonts w:ascii="Arial" w:hAnsi="Arial" w:cs="Arial"/>
          <w:color w:val="333333"/>
          <w:sz w:val="20"/>
          <w:szCs w:val="20"/>
        </w:rPr>
        <w:t> kılı saran keseciğe salgısını verip, derinin yumuşak kalmasını sağlar. Bu yüzden yağ bezleri yüzde, kafada ve alındaki deride daha fazla bulunurken ayak ve el ayasında bulunmaz.</w:t>
      </w:r>
    </w:p>
    <w:p w:rsidR="001900CB" w:rsidRPr="001900CB" w:rsidRDefault="001900CB" w:rsidP="001900CB">
      <w:pPr>
        <w:pStyle w:val="Balk2"/>
        <w:pBdr>
          <w:bottom w:val="single" w:sz="6" w:space="5" w:color="A2A9B1"/>
        </w:pBdr>
        <w:spacing w:before="0" w:beforeAutospacing="0" w:after="180" w:afterAutospacing="0" w:line="300" w:lineRule="atLeast"/>
        <w:rPr>
          <w:rFonts w:ascii="Arial" w:hAnsi="Arial" w:cs="Arial"/>
          <w:bCs w:val="0"/>
          <w:color w:val="FF0000"/>
          <w:sz w:val="24"/>
          <w:szCs w:val="20"/>
        </w:rPr>
      </w:pPr>
      <w:r w:rsidRPr="001900CB">
        <w:rPr>
          <w:rFonts w:ascii="Arial" w:hAnsi="Arial" w:cs="Arial"/>
          <w:bCs w:val="0"/>
          <w:color w:val="FF0000"/>
          <w:sz w:val="24"/>
          <w:szCs w:val="20"/>
        </w:rPr>
        <w:t>Göz</w:t>
      </w:r>
    </w:p>
    <w:p w:rsidR="001900CB" w:rsidRPr="001900CB" w:rsidRDefault="001900CB" w:rsidP="001900CB">
      <w:pPr>
        <w:pStyle w:val="NormalWeb"/>
        <w:rPr>
          <w:rFonts w:ascii="Arial" w:hAnsi="Arial" w:cs="Arial"/>
          <w:color w:val="333333"/>
          <w:sz w:val="20"/>
          <w:szCs w:val="20"/>
        </w:rPr>
      </w:pPr>
      <w:r w:rsidRPr="001900CB">
        <w:rPr>
          <w:rFonts w:ascii="Arial" w:hAnsi="Arial" w:cs="Arial"/>
          <w:color w:val="333333"/>
          <w:sz w:val="20"/>
          <w:szCs w:val="20"/>
        </w:rPr>
        <w:t xml:space="preserve">Göz ışığı algılayarak görmeyi sağlayan duyu organıdır. Işık, göz reseptörlerini uyarır ve </w:t>
      </w:r>
      <w:proofErr w:type="spellStart"/>
      <w:r w:rsidRPr="001900CB">
        <w:rPr>
          <w:rFonts w:ascii="Arial" w:hAnsi="Arial" w:cs="Arial"/>
          <w:color w:val="333333"/>
          <w:sz w:val="20"/>
          <w:szCs w:val="20"/>
        </w:rPr>
        <w:t>impulslar</w:t>
      </w:r>
      <w:proofErr w:type="spellEnd"/>
      <w:r w:rsidRPr="001900CB">
        <w:rPr>
          <w:rFonts w:ascii="Arial" w:hAnsi="Arial" w:cs="Arial"/>
          <w:color w:val="333333"/>
          <w:sz w:val="20"/>
          <w:szCs w:val="20"/>
        </w:rPr>
        <w:t xml:space="preserve"> oluşturur. İnsan gözü, yaklaşık olarak 380-760 nanometre (</w:t>
      </w:r>
      <w:proofErr w:type="spellStart"/>
      <w:r w:rsidRPr="001900CB">
        <w:rPr>
          <w:rFonts w:ascii="Arial" w:hAnsi="Arial" w:cs="Arial"/>
          <w:color w:val="333333"/>
          <w:sz w:val="20"/>
          <w:szCs w:val="20"/>
        </w:rPr>
        <w:t>nm</w:t>
      </w:r>
      <w:proofErr w:type="spellEnd"/>
      <w:r w:rsidRPr="001900CB">
        <w:rPr>
          <w:rFonts w:ascii="Arial" w:hAnsi="Arial" w:cs="Arial"/>
          <w:color w:val="333333"/>
          <w:sz w:val="20"/>
          <w:szCs w:val="20"/>
        </w:rPr>
        <w:t>) arasındaki dalga boyuna sahip ışığı görebilir. Göz; kaş, kirpik ve göz kapağı tarafından korunur.</w:t>
      </w:r>
    </w:p>
    <w:p w:rsidR="001900CB" w:rsidRPr="001900CB" w:rsidRDefault="001900CB" w:rsidP="00C262A9">
      <w:pPr>
        <w:numPr>
          <w:ilvl w:val="0"/>
          <w:numId w:val="19"/>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Göz kapakları </w:t>
      </w:r>
      <w:r w:rsidRPr="001900CB">
        <w:rPr>
          <w:rFonts w:ascii="Arial" w:hAnsi="Arial" w:cs="Arial"/>
          <w:color w:val="333333"/>
          <w:sz w:val="20"/>
          <w:szCs w:val="20"/>
        </w:rPr>
        <w:t>zararlı maddelerin göze girişini engeller.</w:t>
      </w:r>
    </w:p>
    <w:p w:rsidR="001900CB" w:rsidRPr="001900CB" w:rsidRDefault="001900CB" w:rsidP="00C262A9">
      <w:pPr>
        <w:numPr>
          <w:ilvl w:val="0"/>
          <w:numId w:val="19"/>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Gözyaşı bezleri</w:t>
      </w:r>
      <w:r w:rsidRPr="001900CB">
        <w:rPr>
          <w:rFonts w:ascii="Arial" w:hAnsi="Arial" w:cs="Arial"/>
          <w:color w:val="333333"/>
          <w:sz w:val="20"/>
          <w:szCs w:val="20"/>
        </w:rPr>
        <w:t>, gözyaşı üreterek gözün kurumasını önler ve gözü temizler.</w:t>
      </w:r>
    </w:p>
    <w:p w:rsidR="001900CB" w:rsidRPr="001900CB" w:rsidRDefault="001900CB" w:rsidP="00C262A9">
      <w:pPr>
        <w:numPr>
          <w:ilvl w:val="0"/>
          <w:numId w:val="19"/>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Gözyaşı</w:t>
      </w:r>
      <w:r w:rsidRPr="001900CB">
        <w:rPr>
          <w:rFonts w:ascii="Arial" w:hAnsi="Arial" w:cs="Arial"/>
          <w:color w:val="333333"/>
          <w:sz w:val="20"/>
          <w:szCs w:val="20"/>
        </w:rPr>
        <w:t xml:space="preserve">nda bulunan </w:t>
      </w:r>
      <w:proofErr w:type="spellStart"/>
      <w:r w:rsidRPr="001900CB">
        <w:rPr>
          <w:rFonts w:ascii="Arial" w:hAnsi="Arial" w:cs="Arial"/>
          <w:color w:val="333333"/>
          <w:sz w:val="20"/>
          <w:szCs w:val="20"/>
        </w:rPr>
        <w:t>lizozim</w:t>
      </w:r>
      <w:proofErr w:type="spellEnd"/>
      <w:r w:rsidRPr="001900CB">
        <w:rPr>
          <w:rFonts w:ascii="Arial" w:hAnsi="Arial" w:cs="Arial"/>
          <w:color w:val="333333"/>
          <w:sz w:val="20"/>
          <w:szCs w:val="20"/>
        </w:rPr>
        <w:t xml:space="preserve"> enzimleri, göze giren mikropları öldürür.</w:t>
      </w:r>
    </w:p>
    <w:p w:rsidR="001900CB" w:rsidRPr="001900CB" w:rsidRDefault="001900CB" w:rsidP="00C262A9">
      <w:pPr>
        <w:numPr>
          <w:ilvl w:val="0"/>
          <w:numId w:val="19"/>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Göz kasları</w:t>
      </w:r>
      <w:r w:rsidRPr="001900CB">
        <w:rPr>
          <w:rFonts w:ascii="Arial" w:hAnsi="Arial" w:cs="Arial"/>
          <w:color w:val="333333"/>
          <w:sz w:val="20"/>
          <w:szCs w:val="20"/>
        </w:rPr>
        <w:t>, göz küresinin hareketini sağlar ve iki gözü aynı anda hareket ettirir.</w:t>
      </w:r>
    </w:p>
    <w:p w:rsidR="001900CB" w:rsidRPr="001900CB" w:rsidRDefault="001900CB" w:rsidP="001900CB">
      <w:pPr>
        <w:pStyle w:val="Balk3"/>
        <w:spacing w:before="0" w:beforeAutospacing="0" w:after="180" w:afterAutospacing="0" w:line="276" w:lineRule="atLeast"/>
        <w:rPr>
          <w:rFonts w:ascii="Arial" w:hAnsi="Arial" w:cs="Arial"/>
          <w:bCs w:val="0"/>
          <w:color w:val="FF0000"/>
          <w:sz w:val="20"/>
          <w:szCs w:val="20"/>
        </w:rPr>
      </w:pPr>
      <w:r w:rsidRPr="001900CB">
        <w:rPr>
          <w:rFonts w:ascii="Arial" w:hAnsi="Arial" w:cs="Arial"/>
          <w:bCs w:val="0"/>
          <w:color w:val="FF0000"/>
          <w:sz w:val="20"/>
          <w:szCs w:val="20"/>
        </w:rPr>
        <w:t>Gözün Yapısı</w:t>
      </w:r>
    </w:p>
    <w:p w:rsidR="001900CB" w:rsidRPr="001900CB" w:rsidRDefault="001900CB" w:rsidP="001900CB">
      <w:pPr>
        <w:rPr>
          <w:rFonts w:ascii="Arial" w:hAnsi="Arial" w:cs="Arial"/>
          <w:color w:val="000000"/>
          <w:sz w:val="20"/>
          <w:szCs w:val="20"/>
        </w:rPr>
      </w:pPr>
      <w:r w:rsidRPr="001900CB">
        <w:rPr>
          <w:rFonts w:ascii="Arial" w:hAnsi="Arial" w:cs="Arial"/>
          <w:noProof/>
          <w:color w:val="000000"/>
          <w:sz w:val="20"/>
          <w:szCs w:val="20"/>
          <w:lang w:eastAsia="tr-TR"/>
        </w:rPr>
        <w:lastRenderedPageBreak/>
        <w:drawing>
          <wp:inline distT="0" distB="0" distL="0" distR="0" wp14:anchorId="4028C527" wp14:editId="7720421B">
            <wp:extent cx="4486275" cy="2754364"/>
            <wp:effectExtent l="0" t="0" r="0" b="8255"/>
            <wp:docPr id="21" name="Resim 21" descr="Deri ve G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ri ve Gö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2754364"/>
                    </a:xfrm>
                    <a:prstGeom prst="rect">
                      <a:avLst/>
                    </a:prstGeom>
                    <a:noFill/>
                    <a:ln>
                      <a:noFill/>
                    </a:ln>
                  </pic:spPr>
                </pic:pic>
              </a:graphicData>
            </a:graphic>
          </wp:inline>
        </w:drawing>
      </w:r>
    </w:p>
    <w:p w:rsidR="001900CB" w:rsidRPr="001900CB" w:rsidRDefault="001900CB" w:rsidP="001900CB">
      <w:pPr>
        <w:pStyle w:val="NormalWeb"/>
        <w:spacing w:after="0"/>
        <w:rPr>
          <w:rFonts w:ascii="Arial" w:hAnsi="Arial" w:cs="Arial"/>
          <w:color w:val="333333"/>
          <w:sz w:val="20"/>
          <w:szCs w:val="20"/>
        </w:rPr>
      </w:pPr>
      <w:r w:rsidRPr="001900CB">
        <w:rPr>
          <w:rFonts w:ascii="Arial" w:hAnsi="Arial" w:cs="Arial"/>
          <w:color w:val="333333"/>
          <w:sz w:val="20"/>
          <w:szCs w:val="20"/>
        </w:rPr>
        <w:t>Göz dıştan içe doğru üç tabakadan oluşur: Bu tabakalar </w:t>
      </w:r>
      <w:r w:rsidRPr="001900CB">
        <w:rPr>
          <w:rStyle w:val="Gl"/>
          <w:rFonts w:ascii="Arial" w:hAnsi="Arial" w:cs="Arial"/>
          <w:color w:val="333333"/>
          <w:sz w:val="20"/>
          <w:szCs w:val="20"/>
        </w:rPr>
        <w:t>sert tabaka</w:t>
      </w:r>
      <w:r w:rsidRPr="001900CB">
        <w:rPr>
          <w:rFonts w:ascii="Arial" w:hAnsi="Arial" w:cs="Arial"/>
          <w:color w:val="333333"/>
          <w:sz w:val="20"/>
          <w:szCs w:val="20"/>
        </w:rPr>
        <w:t> (</w:t>
      </w:r>
      <w:proofErr w:type="spellStart"/>
      <w:r w:rsidRPr="001900CB">
        <w:rPr>
          <w:rFonts w:ascii="Arial" w:hAnsi="Arial" w:cs="Arial"/>
          <w:color w:val="333333"/>
          <w:sz w:val="20"/>
          <w:szCs w:val="20"/>
        </w:rPr>
        <w:t>sklera</w:t>
      </w:r>
      <w:proofErr w:type="spellEnd"/>
      <w:r w:rsidRPr="001900CB">
        <w:rPr>
          <w:rFonts w:ascii="Arial" w:hAnsi="Arial" w:cs="Arial"/>
          <w:color w:val="333333"/>
          <w:sz w:val="20"/>
          <w:szCs w:val="20"/>
        </w:rPr>
        <w:t>), </w:t>
      </w:r>
      <w:r w:rsidRPr="001900CB">
        <w:rPr>
          <w:rStyle w:val="Gl"/>
          <w:rFonts w:ascii="Arial" w:hAnsi="Arial" w:cs="Arial"/>
          <w:color w:val="333333"/>
          <w:sz w:val="20"/>
          <w:szCs w:val="20"/>
        </w:rPr>
        <w:t>damar tabaka</w:t>
      </w:r>
      <w:r w:rsidRPr="001900CB">
        <w:rPr>
          <w:rFonts w:ascii="Arial" w:hAnsi="Arial" w:cs="Arial"/>
          <w:color w:val="333333"/>
          <w:sz w:val="20"/>
          <w:szCs w:val="20"/>
        </w:rPr>
        <w:t> (</w:t>
      </w:r>
      <w:proofErr w:type="spellStart"/>
      <w:r w:rsidRPr="001900CB">
        <w:rPr>
          <w:rFonts w:ascii="Arial" w:hAnsi="Arial" w:cs="Arial"/>
          <w:color w:val="333333"/>
          <w:sz w:val="20"/>
          <w:szCs w:val="20"/>
        </w:rPr>
        <w:t>koroid</w:t>
      </w:r>
      <w:proofErr w:type="spellEnd"/>
      <w:r w:rsidRPr="001900CB">
        <w:rPr>
          <w:rFonts w:ascii="Arial" w:hAnsi="Arial" w:cs="Arial"/>
          <w:color w:val="333333"/>
          <w:sz w:val="20"/>
          <w:szCs w:val="20"/>
        </w:rPr>
        <w:t>) ve </w:t>
      </w:r>
      <w:r w:rsidRPr="001900CB">
        <w:rPr>
          <w:rStyle w:val="Gl"/>
          <w:rFonts w:ascii="Arial" w:hAnsi="Arial" w:cs="Arial"/>
          <w:color w:val="333333"/>
          <w:sz w:val="20"/>
          <w:szCs w:val="20"/>
        </w:rPr>
        <w:t>ağ tabaka</w:t>
      </w:r>
      <w:r w:rsidRPr="001900CB">
        <w:rPr>
          <w:rFonts w:ascii="Arial" w:hAnsi="Arial" w:cs="Arial"/>
          <w:color w:val="333333"/>
          <w:sz w:val="20"/>
          <w:szCs w:val="20"/>
        </w:rPr>
        <w:t>dır (retina).</w:t>
      </w:r>
    </w:p>
    <w:p w:rsidR="001900CB" w:rsidRPr="001900CB" w:rsidRDefault="001900C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bCs w:val="0"/>
          <w:color w:val="FF0000"/>
          <w:sz w:val="20"/>
          <w:szCs w:val="20"/>
        </w:rPr>
        <w:t>Sert Tabaka (</w:t>
      </w:r>
      <w:proofErr w:type="spellStart"/>
      <w:r w:rsidRPr="001900CB">
        <w:rPr>
          <w:rFonts w:ascii="Arial" w:hAnsi="Arial" w:cs="Arial"/>
          <w:b w:val="0"/>
          <w:bCs w:val="0"/>
          <w:color w:val="FF0000"/>
          <w:sz w:val="20"/>
          <w:szCs w:val="20"/>
        </w:rPr>
        <w:t>Sklera</w:t>
      </w:r>
      <w:proofErr w:type="spellEnd"/>
      <w:r w:rsidRPr="001900CB">
        <w:rPr>
          <w:rFonts w:ascii="Arial" w:hAnsi="Arial" w:cs="Arial"/>
          <w:b w:val="0"/>
          <w:bCs w:val="0"/>
          <w:color w:val="FF0000"/>
          <w:sz w:val="20"/>
          <w:szCs w:val="20"/>
        </w:rPr>
        <w:t>)</w:t>
      </w:r>
    </w:p>
    <w:p w:rsidR="001900CB" w:rsidRPr="001900CB" w:rsidRDefault="001900CB" w:rsidP="00C262A9">
      <w:pPr>
        <w:numPr>
          <w:ilvl w:val="0"/>
          <w:numId w:val="20"/>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Gözün en dış tabakasını oluşturan tabakadır.</w:t>
      </w:r>
    </w:p>
    <w:p w:rsidR="001900CB" w:rsidRPr="001900CB" w:rsidRDefault="001900CB" w:rsidP="00C262A9">
      <w:pPr>
        <w:numPr>
          <w:ilvl w:val="0"/>
          <w:numId w:val="20"/>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Gözün beyaz kısmıdır; bu nedenle göz akı olarak da bilinir. Kan damarı içermez.</w:t>
      </w:r>
    </w:p>
    <w:p w:rsidR="001900CB" w:rsidRPr="001900CB" w:rsidRDefault="001900CB" w:rsidP="00C262A9">
      <w:pPr>
        <w:numPr>
          <w:ilvl w:val="0"/>
          <w:numId w:val="20"/>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Bağ dokudan oluşur ve gözü dış etkilere karşı korur.</w:t>
      </w:r>
    </w:p>
    <w:p w:rsidR="001900CB" w:rsidRPr="001900CB" w:rsidRDefault="001900CB" w:rsidP="00C262A9">
      <w:pPr>
        <w:numPr>
          <w:ilvl w:val="0"/>
          <w:numId w:val="20"/>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 xml:space="preserve">Gözün ön kısmında saydamlaşıp </w:t>
      </w:r>
      <w:proofErr w:type="spellStart"/>
      <w:r w:rsidRPr="001900CB">
        <w:rPr>
          <w:rFonts w:ascii="Arial" w:hAnsi="Arial" w:cs="Arial"/>
          <w:color w:val="333333"/>
          <w:sz w:val="20"/>
          <w:szCs w:val="20"/>
        </w:rPr>
        <w:t>kubbeleşerek</w:t>
      </w:r>
      <w:proofErr w:type="spellEnd"/>
      <w:r w:rsidRPr="001900CB">
        <w:rPr>
          <w:rFonts w:ascii="Arial" w:hAnsi="Arial" w:cs="Arial"/>
          <w:color w:val="333333"/>
          <w:sz w:val="20"/>
          <w:szCs w:val="20"/>
        </w:rPr>
        <w:t> </w:t>
      </w:r>
      <w:r w:rsidRPr="001900CB">
        <w:rPr>
          <w:rStyle w:val="Gl"/>
          <w:rFonts w:ascii="Arial" w:hAnsi="Arial" w:cs="Arial"/>
          <w:color w:val="333333"/>
          <w:sz w:val="20"/>
          <w:szCs w:val="20"/>
        </w:rPr>
        <w:t>korneayı </w:t>
      </w:r>
      <w:r w:rsidRPr="001900CB">
        <w:rPr>
          <w:rFonts w:ascii="Arial" w:hAnsi="Arial" w:cs="Arial"/>
          <w:color w:val="333333"/>
          <w:sz w:val="20"/>
          <w:szCs w:val="20"/>
        </w:rPr>
        <w:t>(saydam tabaka) oluşturur.</w:t>
      </w:r>
    </w:p>
    <w:p w:rsidR="001900CB" w:rsidRPr="001900CB" w:rsidRDefault="001900CB" w:rsidP="00C262A9">
      <w:pPr>
        <w:numPr>
          <w:ilvl w:val="0"/>
          <w:numId w:val="20"/>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Kornea göze gelen ışığı kırarak ışığın göz merceğine ulaşmasını sağlar.</w:t>
      </w:r>
    </w:p>
    <w:p w:rsidR="001900CB" w:rsidRPr="001900CB" w:rsidRDefault="001900CB" w:rsidP="001900CB">
      <w:pPr>
        <w:pStyle w:val="Balk4"/>
        <w:spacing w:before="0" w:beforeAutospacing="0" w:after="180" w:afterAutospacing="0" w:line="259" w:lineRule="atLeast"/>
        <w:rPr>
          <w:rFonts w:ascii="Arial" w:hAnsi="Arial" w:cs="Arial"/>
          <w:b w:val="0"/>
          <w:bCs w:val="0"/>
          <w:color w:val="FF0000"/>
          <w:sz w:val="20"/>
          <w:szCs w:val="20"/>
        </w:rPr>
      </w:pPr>
      <w:r w:rsidRPr="001900CB">
        <w:rPr>
          <w:rFonts w:ascii="Arial" w:hAnsi="Arial" w:cs="Arial"/>
          <w:b w:val="0"/>
          <w:bCs w:val="0"/>
          <w:color w:val="FF0000"/>
          <w:sz w:val="20"/>
          <w:szCs w:val="20"/>
        </w:rPr>
        <w:t>Damar Tabaka (</w:t>
      </w:r>
      <w:proofErr w:type="spellStart"/>
      <w:r w:rsidRPr="001900CB">
        <w:rPr>
          <w:rFonts w:ascii="Arial" w:hAnsi="Arial" w:cs="Arial"/>
          <w:b w:val="0"/>
          <w:bCs w:val="0"/>
          <w:color w:val="FF0000"/>
          <w:sz w:val="20"/>
          <w:szCs w:val="20"/>
        </w:rPr>
        <w:t>Koroid</w:t>
      </w:r>
      <w:proofErr w:type="spellEnd"/>
      <w:r w:rsidRPr="001900CB">
        <w:rPr>
          <w:rFonts w:ascii="Arial" w:hAnsi="Arial" w:cs="Arial"/>
          <w:b w:val="0"/>
          <w:bCs w:val="0"/>
          <w:color w:val="FF0000"/>
          <w:sz w:val="20"/>
          <w:szCs w:val="20"/>
        </w:rPr>
        <w:t>)</w:t>
      </w:r>
    </w:p>
    <w:p w:rsidR="001900CB" w:rsidRPr="001900CB" w:rsidRDefault="001900CB" w:rsidP="00C262A9">
      <w:pPr>
        <w:numPr>
          <w:ilvl w:val="0"/>
          <w:numId w:val="21"/>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Gözü besleyen kan damarlarının bulunduğu tabakadır.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 xml:space="preserve">İçerdiği </w:t>
      </w:r>
      <w:proofErr w:type="spellStart"/>
      <w:r w:rsidRPr="001900CB">
        <w:rPr>
          <w:rFonts w:ascii="Arial" w:hAnsi="Arial" w:cs="Arial"/>
          <w:color w:val="333333"/>
          <w:sz w:val="20"/>
          <w:szCs w:val="20"/>
        </w:rPr>
        <w:t>melanin</w:t>
      </w:r>
      <w:proofErr w:type="spellEnd"/>
      <w:r w:rsidRPr="001900CB">
        <w:rPr>
          <w:rFonts w:ascii="Arial" w:hAnsi="Arial" w:cs="Arial"/>
          <w:color w:val="333333"/>
          <w:sz w:val="20"/>
          <w:szCs w:val="20"/>
        </w:rPr>
        <w:t xml:space="preserve"> pigmentinden dolayı koyu renkte görünür. Bu nedenle gözün içi </w:t>
      </w:r>
      <w:r w:rsidRPr="001900CB">
        <w:rPr>
          <w:rStyle w:val="Gl"/>
          <w:rFonts w:ascii="Arial" w:hAnsi="Arial" w:cs="Arial"/>
          <w:color w:val="333333"/>
          <w:sz w:val="20"/>
          <w:szCs w:val="20"/>
        </w:rPr>
        <w:t>karanlık oda</w:t>
      </w:r>
      <w:r w:rsidRPr="001900CB">
        <w:rPr>
          <w:rFonts w:ascii="Arial" w:hAnsi="Arial" w:cs="Arial"/>
          <w:color w:val="333333"/>
          <w:sz w:val="20"/>
          <w:szCs w:val="20"/>
        </w:rPr>
        <w:t> halini alır.</w:t>
      </w:r>
    </w:p>
    <w:p w:rsidR="001900CB" w:rsidRPr="001900CB" w:rsidRDefault="001900CB" w:rsidP="00C262A9">
      <w:pPr>
        <w:numPr>
          <w:ilvl w:val="0"/>
          <w:numId w:val="21"/>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Karanlık oda sayesinde gözün içinde ışık yansıması olmaz yani net görüntü elde edilir.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Damar tabaka önde korneaya bakan kısmında kalınlaşarak </w:t>
      </w:r>
      <w:r w:rsidRPr="001900CB">
        <w:rPr>
          <w:rStyle w:val="Gl"/>
          <w:rFonts w:ascii="Arial" w:hAnsi="Arial" w:cs="Arial"/>
          <w:color w:val="333333"/>
          <w:sz w:val="20"/>
          <w:szCs w:val="20"/>
        </w:rPr>
        <w:t>irisi </w:t>
      </w:r>
      <w:r w:rsidRPr="001900CB">
        <w:rPr>
          <w:rFonts w:ascii="Arial" w:hAnsi="Arial" w:cs="Arial"/>
          <w:color w:val="333333"/>
          <w:sz w:val="20"/>
          <w:szCs w:val="20"/>
        </w:rPr>
        <w:t>oluşturur ve merceği tutar.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İris göze rengini veren kısımdır ve ortasında siyah bir nokta hâlinde olan, ışık miktarına göre çapı değişen </w:t>
      </w:r>
      <w:r w:rsidRPr="001900CB">
        <w:rPr>
          <w:rStyle w:val="Gl"/>
          <w:rFonts w:ascii="Arial" w:hAnsi="Arial" w:cs="Arial"/>
          <w:color w:val="333333"/>
          <w:sz w:val="20"/>
          <w:szCs w:val="20"/>
        </w:rPr>
        <w:t>göz bebeği</w:t>
      </w:r>
      <w:r w:rsidRPr="001900CB">
        <w:rPr>
          <w:rFonts w:ascii="Arial" w:hAnsi="Arial" w:cs="Arial"/>
          <w:color w:val="333333"/>
          <w:sz w:val="20"/>
          <w:szCs w:val="20"/>
        </w:rPr>
        <w:t> bulunur.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Göz bebeği, göze giren ışık miktarını ayarlar. Bu duruma </w:t>
      </w:r>
      <w:r w:rsidRPr="001900CB">
        <w:rPr>
          <w:rStyle w:val="Gl"/>
          <w:rFonts w:ascii="Arial" w:hAnsi="Arial" w:cs="Arial"/>
          <w:color w:val="333333"/>
          <w:sz w:val="20"/>
          <w:szCs w:val="20"/>
        </w:rPr>
        <w:t>ışık uyumu</w:t>
      </w:r>
      <w:r w:rsidRPr="001900CB">
        <w:rPr>
          <w:rFonts w:ascii="Arial" w:hAnsi="Arial" w:cs="Arial"/>
          <w:color w:val="333333"/>
          <w:sz w:val="20"/>
          <w:szCs w:val="20"/>
        </w:rPr>
        <w:t> denir. Fazla ışıkta göz bebeği küçülür ve gözün fazla ışıktan zarar görmesini engeller. Az ışıkta da göz bebeği büyür.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Damar tabaka düz kaslarla birlikte </w:t>
      </w:r>
      <w:r w:rsidRPr="001900CB">
        <w:rPr>
          <w:rStyle w:val="Gl"/>
          <w:rFonts w:ascii="Arial" w:hAnsi="Arial" w:cs="Arial"/>
          <w:color w:val="333333"/>
          <w:sz w:val="20"/>
          <w:szCs w:val="20"/>
        </w:rPr>
        <w:t xml:space="preserve">kirpikli </w:t>
      </w:r>
      <w:proofErr w:type="spellStart"/>
      <w:r w:rsidRPr="001900CB">
        <w:rPr>
          <w:rStyle w:val="Gl"/>
          <w:rFonts w:ascii="Arial" w:hAnsi="Arial" w:cs="Arial"/>
          <w:color w:val="333333"/>
          <w:sz w:val="20"/>
          <w:szCs w:val="20"/>
        </w:rPr>
        <w:t>cisimi</w:t>
      </w:r>
      <w:proofErr w:type="spellEnd"/>
      <w:r w:rsidRPr="001900CB">
        <w:rPr>
          <w:rFonts w:ascii="Arial" w:hAnsi="Arial" w:cs="Arial"/>
          <w:color w:val="333333"/>
          <w:sz w:val="20"/>
          <w:szCs w:val="20"/>
        </w:rPr>
        <w:t> oluşturur. Uzaktaki ve yakındaki cisimlere bakılırken kirpikli cisim kasları kasıp-gevşeterek mercek kalınlığını ayarlar. Böylece gözün istenen uzaklığa odaklanması sağlanır. Bu duruma </w:t>
      </w:r>
      <w:r w:rsidRPr="001900CB">
        <w:rPr>
          <w:rStyle w:val="Gl"/>
          <w:rFonts w:ascii="Arial" w:hAnsi="Arial" w:cs="Arial"/>
          <w:color w:val="333333"/>
          <w:sz w:val="20"/>
          <w:szCs w:val="20"/>
        </w:rPr>
        <w:t>göz uyumu</w:t>
      </w:r>
      <w:r w:rsidRPr="001900CB">
        <w:rPr>
          <w:rFonts w:ascii="Arial" w:hAnsi="Arial" w:cs="Arial"/>
          <w:color w:val="333333"/>
          <w:sz w:val="20"/>
          <w:szCs w:val="20"/>
        </w:rPr>
        <w:t> denir.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Gözde saydam tabaka ile iris arasındaki boşluğa </w:t>
      </w:r>
      <w:r w:rsidRPr="001900CB">
        <w:rPr>
          <w:rStyle w:val="Gl"/>
          <w:rFonts w:ascii="Arial" w:hAnsi="Arial" w:cs="Arial"/>
          <w:color w:val="333333"/>
          <w:sz w:val="20"/>
          <w:szCs w:val="20"/>
        </w:rPr>
        <w:t>ön oda</w:t>
      </w:r>
      <w:r w:rsidRPr="001900CB">
        <w:rPr>
          <w:rFonts w:ascii="Arial" w:hAnsi="Arial" w:cs="Arial"/>
          <w:color w:val="333333"/>
          <w:sz w:val="20"/>
          <w:szCs w:val="20"/>
        </w:rPr>
        <w:t>, iris ile göz merceği arasındaki boşluğa ise </w:t>
      </w:r>
      <w:r w:rsidRPr="001900CB">
        <w:rPr>
          <w:rStyle w:val="Gl"/>
          <w:rFonts w:ascii="Arial" w:hAnsi="Arial" w:cs="Arial"/>
          <w:color w:val="333333"/>
          <w:sz w:val="20"/>
          <w:szCs w:val="20"/>
        </w:rPr>
        <w:t>arka oda</w:t>
      </w:r>
      <w:r w:rsidRPr="001900CB">
        <w:rPr>
          <w:rFonts w:ascii="Arial" w:hAnsi="Arial" w:cs="Arial"/>
          <w:color w:val="333333"/>
          <w:sz w:val="20"/>
          <w:szCs w:val="20"/>
        </w:rPr>
        <w:t> d</w:t>
      </w:r>
      <w:r w:rsidR="00EC6CF9">
        <w:rPr>
          <w:rFonts w:ascii="Arial" w:hAnsi="Arial" w:cs="Arial"/>
          <w:color w:val="333333"/>
          <w:sz w:val="20"/>
          <w:szCs w:val="20"/>
        </w:rPr>
        <w:t>en</w:t>
      </w:r>
      <w:r w:rsidRPr="001900CB">
        <w:rPr>
          <w:rFonts w:ascii="Arial" w:hAnsi="Arial" w:cs="Arial"/>
          <w:color w:val="333333"/>
          <w:sz w:val="20"/>
          <w:szCs w:val="20"/>
        </w:rPr>
        <w:t>ir. Her iki odanın içi de kirpikli cisim tarafından salgılanan sıvıyla doludur.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Mercek ile ağ tabakası (retina) arasındaki boşluğa </w:t>
      </w:r>
      <w:r w:rsidRPr="001900CB">
        <w:rPr>
          <w:rStyle w:val="Gl"/>
          <w:rFonts w:ascii="Arial" w:hAnsi="Arial" w:cs="Arial"/>
          <w:color w:val="333333"/>
          <w:sz w:val="20"/>
          <w:szCs w:val="20"/>
        </w:rPr>
        <w:t>karanlık oda</w:t>
      </w:r>
      <w:r w:rsidRPr="001900CB">
        <w:rPr>
          <w:rFonts w:ascii="Arial" w:hAnsi="Arial" w:cs="Arial"/>
          <w:color w:val="333333"/>
          <w:sz w:val="20"/>
          <w:szCs w:val="20"/>
        </w:rPr>
        <w:t> denir. Bu boşluk camsı cisim denen bir sıvıyla doludur. Gözün şeklinin sabit kalmasını sağlar.</w:t>
      </w:r>
    </w:p>
    <w:p w:rsidR="001900CB" w:rsidRPr="001900CB" w:rsidRDefault="001900CB" w:rsidP="00C262A9">
      <w:pPr>
        <w:numPr>
          <w:ilvl w:val="0"/>
          <w:numId w:val="21"/>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Ön ve arka oda içerisindeki sıvının dengesinin bozulması ile sıvı basıncı değişebilir. Bu duruma </w:t>
      </w:r>
      <w:r w:rsidRPr="001900CB">
        <w:rPr>
          <w:rStyle w:val="Gl"/>
          <w:rFonts w:ascii="Arial" w:hAnsi="Arial" w:cs="Arial"/>
          <w:color w:val="333333"/>
          <w:sz w:val="20"/>
          <w:szCs w:val="20"/>
        </w:rPr>
        <w:t>göz tansiyonu</w:t>
      </w:r>
      <w:r w:rsidRPr="001900CB">
        <w:rPr>
          <w:rFonts w:ascii="Arial" w:hAnsi="Arial" w:cs="Arial"/>
          <w:color w:val="333333"/>
          <w:sz w:val="20"/>
          <w:szCs w:val="20"/>
        </w:rPr>
        <w:t> denir.</w:t>
      </w:r>
    </w:p>
    <w:p w:rsidR="001900CB" w:rsidRPr="00EC6CF9" w:rsidRDefault="001900CB" w:rsidP="001900CB">
      <w:pPr>
        <w:pStyle w:val="Balk4"/>
        <w:spacing w:before="0" w:beforeAutospacing="0" w:after="180" w:afterAutospacing="0" w:line="259" w:lineRule="atLeast"/>
        <w:rPr>
          <w:rFonts w:ascii="Arial" w:hAnsi="Arial" w:cs="Arial"/>
          <w:b w:val="0"/>
          <w:bCs w:val="0"/>
          <w:color w:val="FF0000"/>
          <w:sz w:val="20"/>
          <w:szCs w:val="20"/>
        </w:rPr>
      </w:pPr>
      <w:r w:rsidRPr="00EC6CF9">
        <w:rPr>
          <w:rFonts w:ascii="Arial" w:hAnsi="Arial" w:cs="Arial"/>
          <w:b w:val="0"/>
          <w:bCs w:val="0"/>
          <w:color w:val="FF0000"/>
          <w:sz w:val="20"/>
          <w:szCs w:val="20"/>
        </w:rPr>
        <w:t>Ağ Tabaka (Retina)</w:t>
      </w:r>
    </w:p>
    <w:p w:rsidR="001900CB" w:rsidRPr="001900CB" w:rsidRDefault="001900CB" w:rsidP="00C262A9">
      <w:pPr>
        <w:numPr>
          <w:ilvl w:val="0"/>
          <w:numId w:val="22"/>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 xml:space="preserve">Gözün en iç kısmıdır. Bu kısımda </w:t>
      </w:r>
      <w:proofErr w:type="spellStart"/>
      <w:r w:rsidRPr="001900CB">
        <w:rPr>
          <w:rFonts w:ascii="Arial" w:hAnsi="Arial" w:cs="Arial"/>
          <w:color w:val="333333"/>
          <w:sz w:val="20"/>
          <w:szCs w:val="20"/>
        </w:rPr>
        <w:t>fotoreseptörler</w:t>
      </w:r>
      <w:proofErr w:type="spellEnd"/>
      <w:r w:rsidRPr="001900CB">
        <w:rPr>
          <w:rFonts w:ascii="Arial" w:hAnsi="Arial" w:cs="Arial"/>
          <w:color w:val="333333"/>
          <w:sz w:val="20"/>
          <w:szCs w:val="20"/>
        </w:rPr>
        <w:t xml:space="preserve"> ve görme sinirleri bulunur.</w:t>
      </w:r>
    </w:p>
    <w:p w:rsidR="001900CB" w:rsidRPr="001900CB" w:rsidRDefault="001900CB" w:rsidP="00C262A9">
      <w:pPr>
        <w:numPr>
          <w:ilvl w:val="0"/>
          <w:numId w:val="22"/>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Mercekten kırılan ışınlar retina üzerine düşer.</w:t>
      </w:r>
    </w:p>
    <w:p w:rsidR="001900CB" w:rsidRPr="001900CB" w:rsidRDefault="001900CB" w:rsidP="00C262A9">
      <w:pPr>
        <w:numPr>
          <w:ilvl w:val="0"/>
          <w:numId w:val="22"/>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lastRenderedPageBreak/>
        <w:t>Retinada ışığı algılayan reseptörler ve ağ şeklinde dağılmış sinir hücreleri bulunur.</w:t>
      </w:r>
    </w:p>
    <w:p w:rsidR="001900CB" w:rsidRPr="001900CB" w:rsidRDefault="001900CB" w:rsidP="00C262A9">
      <w:pPr>
        <w:numPr>
          <w:ilvl w:val="0"/>
          <w:numId w:val="22"/>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 xml:space="preserve">Retinada </w:t>
      </w:r>
      <w:proofErr w:type="spellStart"/>
      <w:r w:rsidRPr="001900CB">
        <w:rPr>
          <w:rFonts w:ascii="Arial" w:hAnsi="Arial" w:cs="Arial"/>
          <w:color w:val="333333"/>
          <w:sz w:val="20"/>
          <w:szCs w:val="20"/>
        </w:rPr>
        <w:t>fotoreseptörler</w:t>
      </w:r>
      <w:proofErr w:type="spellEnd"/>
      <w:r w:rsidRPr="001900CB">
        <w:rPr>
          <w:rFonts w:ascii="Arial" w:hAnsi="Arial" w:cs="Arial"/>
          <w:color w:val="333333"/>
          <w:sz w:val="20"/>
          <w:szCs w:val="20"/>
        </w:rPr>
        <w:t xml:space="preserve"> bir bölgede yoğunlaşmıştır. Bu yoğun noktaya </w:t>
      </w:r>
      <w:r w:rsidRPr="001900CB">
        <w:rPr>
          <w:rStyle w:val="Gl"/>
          <w:rFonts w:ascii="Arial" w:hAnsi="Arial" w:cs="Arial"/>
          <w:color w:val="333333"/>
          <w:sz w:val="20"/>
          <w:szCs w:val="20"/>
        </w:rPr>
        <w:t>sarı benek</w:t>
      </w:r>
      <w:r w:rsidRPr="001900CB">
        <w:rPr>
          <w:rFonts w:ascii="Arial" w:hAnsi="Arial" w:cs="Arial"/>
          <w:color w:val="333333"/>
          <w:sz w:val="20"/>
          <w:szCs w:val="20"/>
        </w:rPr>
        <w:t> denir. Retinaya ulaşan ışınların burada toplanır.</w:t>
      </w:r>
    </w:p>
    <w:p w:rsidR="001900CB" w:rsidRPr="001900CB" w:rsidRDefault="001900CB" w:rsidP="00C262A9">
      <w:pPr>
        <w:numPr>
          <w:ilvl w:val="0"/>
          <w:numId w:val="22"/>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Görme sinirlerinin göz küresinden çıktığı bölgeye </w:t>
      </w:r>
      <w:r w:rsidRPr="001900CB">
        <w:rPr>
          <w:rStyle w:val="Gl"/>
          <w:rFonts w:ascii="Arial" w:hAnsi="Arial" w:cs="Arial"/>
          <w:color w:val="333333"/>
          <w:sz w:val="20"/>
          <w:szCs w:val="20"/>
        </w:rPr>
        <w:t>kör nokta</w:t>
      </w:r>
      <w:r w:rsidRPr="001900CB">
        <w:rPr>
          <w:rFonts w:ascii="Arial" w:hAnsi="Arial" w:cs="Arial"/>
          <w:color w:val="333333"/>
          <w:sz w:val="20"/>
          <w:szCs w:val="20"/>
        </w:rPr>
        <w:t> adı verilir. Burada reseptör yoktur.</w:t>
      </w:r>
    </w:p>
    <w:p w:rsidR="001900CB" w:rsidRPr="001900CB" w:rsidRDefault="001900CB" w:rsidP="00C262A9">
      <w:pPr>
        <w:numPr>
          <w:ilvl w:val="0"/>
          <w:numId w:val="22"/>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 xml:space="preserve">Retinada bulunan </w:t>
      </w:r>
      <w:proofErr w:type="spellStart"/>
      <w:r w:rsidRPr="001900CB">
        <w:rPr>
          <w:rFonts w:ascii="Arial" w:hAnsi="Arial" w:cs="Arial"/>
          <w:color w:val="333333"/>
          <w:sz w:val="20"/>
          <w:szCs w:val="20"/>
        </w:rPr>
        <w:t>fotoreseptörler</w:t>
      </w:r>
      <w:proofErr w:type="spellEnd"/>
      <w:r w:rsidRPr="001900CB">
        <w:rPr>
          <w:rFonts w:ascii="Arial" w:hAnsi="Arial" w:cs="Arial"/>
          <w:color w:val="333333"/>
          <w:sz w:val="20"/>
          <w:szCs w:val="20"/>
        </w:rPr>
        <w:t xml:space="preserve"> koni ve çubuk hücreleri olmak üzere ikiye ayrılır.</w:t>
      </w:r>
    </w:p>
    <w:p w:rsidR="001900CB" w:rsidRPr="001900CB" w:rsidRDefault="001900CB" w:rsidP="001900CB">
      <w:pPr>
        <w:spacing w:after="0"/>
        <w:jc w:val="center"/>
        <w:rPr>
          <w:rFonts w:ascii="Arial" w:hAnsi="Arial" w:cs="Arial"/>
          <w:color w:val="000000"/>
          <w:sz w:val="20"/>
          <w:szCs w:val="20"/>
        </w:rPr>
      </w:pPr>
      <w:r w:rsidRPr="001900CB">
        <w:rPr>
          <w:rFonts w:ascii="Arial" w:hAnsi="Arial" w:cs="Arial"/>
          <w:color w:val="000000"/>
          <w:sz w:val="20"/>
          <w:szCs w:val="20"/>
        </w:rPr>
        <w:t> </w:t>
      </w:r>
      <w:r w:rsidRPr="00EC6CF9">
        <w:rPr>
          <w:rStyle w:val="Gl"/>
          <w:rFonts w:ascii="Arial" w:hAnsi="Arial" w:cs="Arial"/>
          <w:color w:val="FF0000"/>
          <w:sz w:val="20"/>
          <w:szCs w:val="20"/>
        </w:rPr>
        <w:t>Koni Reseptörler</w:t>
      </w:r>
    </w:p>
    <w:p w:rsidR="001900CB" w:rsidRPr="001900CB" w:rsidRDefault="001900CB" w:rsidP="00C262A9">
      <w:pPr>
        <w:numPr>
          <w:ilvl w:val="0"/>
          <w:numId w:val="23"/>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Koni reseptörler renkli görmeyi sağlar.</w:t>
      </w:r>
    </w:p>
    <w:p w:rsidR="001900CB" w:rsidRPr="001900CB" w:rsidRDefault="001900CB" w:rsidP="00C262A9">
      <w:pPr>
        <w:numPr>
          <w:ilvl w:val="0"/>
          <w:numId w:val="23"/>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Koni reseptörler </w:t>
      </w:r>
      <w:r w:rsidRPr="001900CB">
        <w:rPr>
          <w:rStyle w:val="Gl"/>
          <w:rFonts w:ascii="Arial" w:hAnsi="Arial" w:cs="Arial"/>
          <w:color w:val="333333"/>
          <w:sz w:val="20"/>
          <w:szCs w:val="20"/>
        </w:rPr>
        <w:t>renkleri algılamayı</w:t>
      </w:r>
      <w:r w:rsidRPr="001900CB">
        <w:rPr>
          <w:rFonts w:ascii="Arial" w:hAnsi="Arial" w:cs="Arial"/>
          <w:color w:val="333333"/>
          <w:sz w:val="20"/>
          <w:szCs w:val="20"/>
        </w:rPr>
        <w:t> sağlar.</w:t>
      </w:r>
    </w:p>
    <w:p w:rsidR="001900CB" w:rsidRPr="001900CB" w:rsidRDefault="001900CB" w:rsidP="00C262A9">
      <w:pPr>
        <w:numPr>
          <w:ilvl w:val="0"/>
          <w:numId w:val="23"/>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Renkli görmeyi sağlayan koni reseptörleri mavi, yeşil, kırmızı renklere duyarlıdır.</w:t>
      </w:r>
    </w:p>
    <w:p w:rsidR="001900CB" w:rsidRPr="001900CB" w:rsidRDefault="001900CB" w:rsidP="00C262A9">
      <w:pPr>
        <w:numPr>
          <w:ilvl w:val="0"/>
          <w:numId w:val="23"/>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Bu üç çeşit koni reseptörü farklı renklerin görülmesini gerçekleştirebilmek için rengine göre birlikte çalışırlar.</w:t>
      </w:r>
    </w:p>
    <w:p w:rsidR="001900CB" w:rsidRPr="001900CB" w:rsidRDefault="001900CB" w:rsidP="00C262A9">
      <w:pPr>
        <w:numPr>
          <w:ilvl w:val="0"/>
          <w:numId w:val="23"/>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Bu sayede tüm renklerin görülmesi sağlanır.</w:t>
      </w:r>
    </w:p>
    <w:p w:rsidR="001900CB" w:rsidRPr="001900CB" w:rsidRDefault="001900CB" w:rsidP="00C262A9">
      <w:pPr>
        <w:numPr>
          <w:ilvl w:val="0"/>
          <w:numId w:val="23"/>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Koni reseptörlerinin herhangi birinin kalıtsal yapısının bozukluğu </w:t>
      </w:r>
      <w:r w:rsidRPr="001900CB">
        <w:rPr>
          <w:rStyle w:val="Gl"/>
          <w:rFonts w:ascii="Arial" w:hAnsi="Arial" w:cs="Arial"/>
          <w:color w:val="333333"/>
          <w:sz w:val="20"/>
          <w:szCs w:val="20"/>
        </w:rPr>
        <w:t>renk körlüğü</w:t>
      </w:r>
      <w:r w:rsidRPr="001900CB">
        <w:rPr>
          <w:rFonts w:ascii="Arial" w:hAnsi="Arial" w:cs="Arial"/>
          <w:color w:val="333333"/>
          <w:sz w:val="20"/>
          <w:szCs w:val="20"/>
        </w:rPr>
        <w:t>ne neden olur. Çünkü ara renklerin algısı için bu üç ana koni reseptörüne ihtiyaç duyulmaktadır.</w:t>
      </w:r>
    </w:p>
    <w:p w:rsidR="001900CB" w:rsidRPr="00EC6CF9" w:rsidRDefault="001900CB" w:rsidP="001900CB">
      <w:pPr>
        <w:jc w:val="center"/>
        <w:rPr>
          <w:rFonts w:ascii="Arial" w:hAnsi="Arial" w:cs="Arial"/>
          <w:color w:val="FF0000"/>
          <w:sz w:val="20"/>
          <w:szCs w:val="20"/>
        </w:rPr>
      </w:pPr>
      <w:r w:rsidRPr="00EC6CF9">
        <w:rPr>
          <w:rStyle w:val="Gl"/>
          <w:rFonts w:ascii="Arial" w:hAnsi="Arial" w:cs="Arial"/>
          <w:color w:val="FF0000"/>
          <w:sz w:val="20"/>
          <w:szCs w:val="20"/>
        </w:rPr>
        <w:t>Çubuk Reseptörler</w:t>
      </w:r>
    </w:p>
    <w:p w:rsidR="001900CB" w:rsidRPr="001900CB" w:rsidRDefault="001900CB" w:rsidP="00C262A9">
      <w:pPr>
        <w:numPr>
          <w:ilvl w:val="0"/>
          <w:numId w:val="24"/>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Çubuk reseptörleri ışığa duyarlılık eşiği düşük olduğu</w:t>
      </w:r>
      <w:r w:rsidRPr="001900CB">
        <w:rPr>
          <w:rFonts w:ascii="Arial" w:hAnsi="Arial" w:cs="Arial"/>
          <w:color w:val="333333"/>
          <w:sz w:val="20"/>
          <w:szCs w:val="20"/>
        </w:rPr>
        <w:br/>
        <w:t>için az ışıkta bile görmeyi sağlar.</w:t>
      </w:r>
    </w:p>
    <w:p w:rsidR="001900CB" w:rsidRPr="001900CB" w:rsidRDefault="001900CB" w:rsidP="00C262A9">
      <w:pPr>
        <w:numPr>
          <w:ilvl w:val="0"/>
          <w:numId w:val="24"/>
        </w:numPr>
        <w:spacing w:before="100" w:beforeAutospacing="1" w:after="0" w:afterAutospacing="1" w:line="240" w:lineRule="auto"/>
        <w:rPr>
          <w:rFonts w:ascii="Arial" w:hAnsi="Arial" w:cs="Arial"/>
          <w:color w:val="333333"/>
          <w:sz w:val="20"/>
          <w:szCs w:val="20"/>
        </w:rPr>
      </w:pPr>
      <w:r w:rsidRPr="001900CB">
        <w:rPr>
          <w:rFonts w:ascii="Arial" w:hAnsi="Arial" w:cs="Arial"/>
          <w:color w:val="333333"/>
          <w:sz w:val="20"/>
          <w:szCs w:val="20"/>
        </w:rPr>
        <w:t>Çubuk reseptörler </w:t>
      </w:r>
      <w:r w:rsidRPr="001900CB">
        <w:rPr>
          <w:rStyle w:val="Gl"/>
          <w:rFonts w:ascii="Arial" w:hAnsi="Arial" w:cs="Arial"/>
          <w:color w:val="333333"/>
          <w:sz w:val="20"/>
          <w:szCs w:val="20"/>
        </w:rPr>
        <w:t>şekli görmeyi</w:t>
      </w:r>
      <w:r w:rsidRPr="001900CB">
        <w:rPr>
          <w:rFonts w:ascii="Arial" w:hAnsi="Arial" w:cs="Arial"/>
          <w:color w:val="333333"/>
          <w:sz w:val="20"/>
          <w:szCs w:val="20"/>
        </w:rPr>
        <w:t> sağlar.</w:t>
      </w:r>
    </w:p>
    <w:p w:rsidR="001900CB" w:rsidRPr="001900CB" w:rsidRDefault="001900CB" w:rsidP="00C262A9">
      <w:pPr>
        <w:numPr>
          <w:ilvl w:val="0"/>
          <w:numId w:val="24"/>
        </w:numPr>
        <w:spacing w:before="100" w:beforeAutospacing="1" w:after="100" w:afterAutospacing="1" w:line="240" w:lineRule="auto"/>
        <w:rPr>
          <w:rFonts w:ascii="Arial" w:hAnsi="Arial" w:cs="Arial"/>
          <w:color w:val="333333"/>
          <w:sz w:val="20"/>
          <w:szCs w:val="20"/>
        </w:rPr>
      </w:pPr>
      <w:r w:rsidRPr="001900CB">
        <w:rPr>
          <w:rFonts w:ascii="Arial" w:hAnsi="Arial" w:cs="Arial"/>
          <w:color w:val="333333"/>
          <w:sz w:val="20"/>
          <w:szCs w:val="20"/>
        </w:rPr>
        <w:t xml:space="preserve">Çubuk reseptörlerinde </w:t>
      </w:r>
      <w:proofErr w:type="spellStart"/>
      <w:r w:rsidRPr="001900CB">
        <w:rPr>
          <w:rFonts w:ascii="Arial" w:hAnsi="Arial" w:cs="Arial"/>
          <w:color w:val="333333"/>
          <w:sz w:val="20"/>
          <w:szCs w:val="20"/>
        </w:rPr>
        <w:t>rodopsin</w:t>
      </w:r>
      <w:proofErr w:type="spellEnd"/>
      <w:r w:rsidRPr="001900CB">
        <w:rPr>
          <w:rFonts w:ascii="Arial" w:hAnsi="Arial" w:cs="Arial"/>
          <w:color w:val="333333"/>
          <w:sz w:val="20"/>
          <w:szCs w:val="20"/>
        </w:rPr>
        <w:t xml:space="preserve"> adı verilen protein bulunur.</w:t>
      </w:r>
    </w:p>
    <w:p w:rsidR="001900CB" w:rsidRPr="001900CB" w:rsidRDefault="001900CB" w:rsidP="00C262A9">
      <w:pPr>
        <w:numPr>
          <w:ilvl w:val="0"/>
          <w:numId w:val="24"/>
        </w:numPr>
        <w:spacing w:before="100" w:beforeAutospacing="1" w:after="100" w:afterAutospacing="1" w:line="240" w:lineRule="auto"/>
        <w:rPr>
          <w:rFonts w:ascii="Arial" w:hAnsi="Arial" w:cs="Arial"/>
          <w:color w:val="333333"/>
          <w:sz w:val="20"/>
          <w:szCs w:val="20"/>
        </w:rPr>
      </w:pPr>
      <w:proofErr w:type="spellStart"/>
      <w:r w:rsidRPr="001900CB">
        <w:rPr>
          <w:rFonts w:ascii="Arial" w:hAnsi="Arial" w:cs="Arial"/>
          <w:color w:val="333333"/>
          <w:sz w:val="20"/>
          <w:szCs w:val="20"/>
        </w:rPr>
        <w:t>Rodopsin</w:t>
      </w:r>
      <w:proofErr w:type="spellEnd"/>
      <w:r w:rsidRPr="001900CB">
        <w:rPr>
          <w:rFonts w:ascii="Arial" w:hAnsi="Arial" w:cs="Arial"/>
          <w:color w:val="333333"/>
          <w:sz w:val="20"/>
          <w:szCs w:val="20"/>
        </w:rPr>
        <w:t xml:space="preserve"> proteini farklı ışık şiddetlerine karşı duyarlıdır ve düşük ışık şiddetinde bile görmenin sağlanabilmesi için </w:t>
      </w:r>
      <w:proofErr w:type="spellStart"/>
      <w:r w:rsidRPr="001900CB">
        <w:rPr>
          <w:rFonts w:ascii="Arial" w:hAnsi="Arial" w:cs="Arial"/>
          <w:color w:val="333333"/>
          <w:sz w:val="20"/>
          <w:szCs w:val="20"/>
        </w:rPr>
        <w:t>impulsu</w:t>
      </w:r>
      <w:proofErr w:type="spellEnd"/>
      <w:r w:rsidRPr="001900CB">
        <w:rPr>
          <w:rFonts w:ascii="Arial" w:hAnsi="Arial" w:cs="Arial"/>
          <w:color w:val="333333"/>
          <w:sz w:val="20"/>
          <w:szCs w:val="20"/>
        </w:rPr>
        <w:t xml:space="preserve"> başlatır.</w:t>
      </w:r>
    </w:p>
    <w:p w:rsidR="001900CB" w:rsidRPr="001900CB" w:rsidRDefault="001900CB" w:rsidP="00C262A9">
      <w:pPr>
        <w:numPr>
          <w:ilvl w:val="0"/>
          <w:numId w:val="24"/>
        </w:numPr>
        <w:spacing w:before="100" w:beforeAutospacing="1" w:after="0" w:afterAutospacing="1" w:line="240" w:lineRule="auto"/>
        <w:rPr>
          <w:rFonts w:ascii="Arial" w:hAnsi="Arial" w:cs="Arial"/>
          <w:color w:val="333333"/>
          <w:sz w:val="20"/>
          <w:szCs w:val="20"/>
        </w:rPr>
      </w:pPr>
      <w:proofErr w:type="spellStart"/>
      <w:r w:rsidRPr="001900CB">
        <w:rPr>
          <w:rFonts w:ascii="Arial" w:hAnsi="Arial" w:cs="Arial"/>
          <w:color w:val="333333"/>
          <w:sz w:val="20"/>
          <w:szCs w:val="20"/>
        </w:rPr>
        <w:t>Rodopsin</w:t>
      </w:r>
      <w:proofErr w:type="spellEnd"/>
      <w:r w:rsidRPr="001900CB">
        <w:rPr>
          <w:rFonts w:ascii="Arial" w:hAnsi="Arial" w:cs="Arial"/>
          <w:color w:val="333333"/>
          <w:sz w:val="20"/>
          <w:szCs w:val="20"/>
        </w:rPr>
        <w:t>, A vitamini ile birlikte çalıştığından, A vitamini yetersizliğinde </w:t>
      </w:r>
      <w:r w:rsidRPr="001900CB">
        <w:rPr>
          <w:rStyle w:val="Gl"/>
          <w:rFonts w:ascii="Arial" w:hAnsi="Arial" w:cs="Arial"/>
          <w:color w:val="333333"/>
          <w:sz w:val="20"/>
          <w:szCs w:val="20"/>
        </w:rPr>
        <w:t>gece körlüğü</w:t>
      </w:r>
      <w:r w:rsidRPr="001900CB">
        <w:rPr>
          <w:rFonts w:ascii="Arial" w:hAnsi="Arial" w:cs="Arial"/>
          <w:color w:val="333333"/>
          <w:sz w:val="20"/>
          <w:szCs w:val="20"/>
        </w:rPr>
        <w:t> sorunu ortaya çıkar.</w:t>
      </w:r>
    </w:p>
    <w:p w:rsidR="001900CB" w:rsidRPr="00EC6CF9" w:rsidRDefault="001900CB" w:rsidP="001900CB">
      <w:pPr>
        <w:rPr>
          <w:rFonts w:ascii="Arial" w:hAnsi="Arial" w:cs="Arial"/>
          <w:color w:val="FF0000"/>
          <w:sz w:val="20"/>
          <w:szCs w:val="20"/>
        </w:rPr>
      </w:pPr>
      <w:r w:rsidRPr="00EC6CF9">
        <w:rPr>
          <w:rFonts w:ascii="Arial" w:hAnsi="Arial" w:cs="Arial"/>
          <w:color w:val="FF0000"/>
          <w:sz w:val="20"/>
          <w:szCs w:val="20"/>
        </w:rPr>
        <w:t> </w:t>
      </w:r>
    </w:p>
    <w:p w:rsidR="001900CB" w:rsidRPr="00EC6CF9" w:rsidRDefault="001900CB" w:rsidP="001900CB">
      <w:pPr>
        <w:pStyle w:val="Balk2"/>
        <w:pBdr>
          <w:bottom w:val="single" w:sz="6" w:space="5" w:color="A2A9B1"/>
        </w:pBdr>
        <w:spacing w:before="0" w:beforeAutospacing="0" w:after="180" w:afterAutospacing="0" w:line="300" w:lineRule="atLeast"/>
        <w:rPr>
          <w:rFonts w:ascii="Arial" w:hAnsi="Arial" w:cs="Arial"/>
          <w:b w:val="0"/>
          <w:bCs w:val="0"/>
          <w:color w:val="FF0000"/>
          <w:sz w:val="20"/>
          <w:szCs w:val="20"/>
        </w:rPr>
      </w:pPr>
      <w:r w:rsidRPr="00EC6CF9">
        <w:rPr>
          <w:rFonts w:ascii="Arial" w:hAnsi="Arial" w:cs="Arial"/>
          <w:b w:val="0"/>
          <w:bCs w:val="0"/>
          <w:color w:val="FF0000"/>
          <w:sz w:val="20"/>
          <w:szCs w:val="20"/>
        </w:rPr>
        <w:t>Görme Mekanizması</w:t>
      </w:r>
    </w:p>
    <w:p w:rsidR="001900CB" w:rsidRPr="001900CB" w:rsidRDefault="001900CB" w:rsidP="001900CB">
      <w:pPr>
        <w:rPr>
          <w:rFonts w:ascii="Arial" w:hAnsi="Arial" w:cs="Arial"/>
          <w:color w:val="000000"/>
          <w:sz w:val="20"/>
          <w:szCs w:val="20"/>
        </w:rPr>
      </w:pPr>
      <w:r w:rsidRPr="001900CB">
        <w:rPr>
          <w:rFonts w:ascii="Arial" w:hAnsi="Arial" w:cs="Arial"/>
          <w:noProof/>
          <w:color w:val="000000"/>
          <w:sz w:val="20"/>
          <w:szCs w:val="20"/>
          <w:lang w:eastAsia="tr-TR"/>
        </w:rPr>
        <w:drawing>
          <wp:inline distT="0" distB="0" distL="0" distR="0" wp14:anchorId="2B94F6F4" wp14:editId="0CD2ACE9">
            <wp:extent cx="5495925" cy="2221236"/>
            <wp:effectExtent l="0" t="0" r="0" b="7620"/>
            <wp:docPr id="20" name="Resim 20" descr="Deri ve G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ri ve Gö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2221236"/>
                    </a:xfrm>
                    <a:prstGeom prst="rect">
                      <a:avLst/>
                    </a:prstGeom>
                    <a:noFill/>
                    <a:ln>
                      <a:noFill/>
                    </a:ln>
                  </pic:spPr>
                </pic:pic>
              </a:graphicData>
            </a:graphic>
          </wp:inline>
        </w:drawing>
      </w:r>
    </w:p>
    <w:p w:rsidR="001900CB" w:rsidRPr="001900CB" w:rsidRDefault="001900CB" w:rsidP="001900CB">
      <w:pPr>
        <w:pStyle w:val="NormalWeb"/>
        <w:spacing w:after="0"/>
        <w:rPr>
          <w:rFonts w:ascii="Arial" w:hAnsi="Arial" w:cs="Arial"/>
          <w:color w:val="333333"/>
          <w:sz w:val="20"/>
          <w:szCs w:val="20"/>
        </w:rPr>
      </w:pPr>
      <w:r w:rsidRPr="001900CB">
        <w:rPr>
          <w:rFonts w:ascii="Arial" w:hAnsi="Arial" w:cs="Arial"/>
          <w:color w:val="333333"/>
          <w:sz w:val="20"/>
          <w:szCs w:val="20"/>
        </w:rPr>
        <w:t>Görme olayı yukarıdaki gibi gerçekleşir. Ancak ışığın kırılması ve sarı benekte oluşan görüntünün bu kırılma sonucu ters bir görüntü oluşturması yüzünden görme sinirleri beynin </w:t>
      </w:r>
      <w:r w:rsidRPr="001900CB">
        <w:rPr>
          <w:rStyle w:val="Gl"/>
          <w:rFonts w:ascii="Arial" w:hAnsi="Arial" w:cs="Arial"/>
          <w:color w:val="333333"/>
          <w:sz w:val="20"/>
          <w:szCs w:val="20"/>
        </w:rPr>
        <w:t xml:space="preserve">optik </w:t>
      </w:r>
      <w:proofErr w:type="spellStart"/>
      <w:r w:rsidRPr="001900CB">
        <w:rPr>
          <w:rStyle w:val="Gl"/>
          <w:rFonts w:ascii="Arial" w:hAnsi="Arial" w:cs="Arial"/>
          <w:color w:val="333333"/>
          <w:sz w:val="20"/>
          <w:szCs w:val="20"/>
        </w:rPr>
        <w:t>kiyazma</w:t>
      </w:r>
      <w:proofErr w:type="spellEnd"/>
      <w:r w:rsidRPr="001900CB">
        <w:rPr>
          <w:rFonts w:ascii="Arial" w:hAnsi="Arial" w:cs="Arial"/>
          <w:color w:val="333333"/>
          <w:sz w:val="20"/>
          <w:szCs w:val="20"/>
        </w:rPr>
        <w:t> denilen bölgesinde çaprazlanır. Bu çaprazlanma sonucu beyinde görüntü düz oluşur.</w:t>
      </w:r>
    </w:p>
    <w:p w:rsidR="001900CB" w:rsidRPr="001900CB" w:rsidRDefault="001900CB" w:rsidP="001900CB">
      <w:pPr>
        <w:rPr>
          <w:rFonts w:ascii="Arial" w:hAnsi="Arial" w:cs="Arial"/>
          <w:color w:val="000000"/>
          <w:sz w:val="20"/>
          <w:szCs w:val="20"/>
        </w:rPr>
      </w:pPr>
      <w:r w:rsidRPr="001900CB">
        <w:rPr>
          <w:rFonts w:ascii="Arial" w:hAnsi="Arial" w:cs="Arial"/>
          <w:noProof/>
          <w:color w:val="000000"/>
          <w:sz w:val="20"/>
          <w:szCs w:val="20"/>
          <w:lang w:eastAsia="tr-TR"/>
        </w:rPr>
        <w:lastRenderedPageBreak/>
        <w:drawing>
          <wp:inline distT="0" distB="0" distL="0" distR="0" wp14:anchorId="66D4EB1B" wp14:editId="114C6312">
            <wp:extent cx="5153025" cy="2438400"/>
            <wp:effectExtent l="0" t="0" r="9525" b="0"/>
            <wp:docPr id="19" name="Resim 19" descr="Deri ve G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ri ve Gö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9777" cy="2441595"/>
                    </a:xfrm>
                    <a:prstGeom prst="rect">
                      <a:avLst/>
                    </a:prstGeom>
                    <a:noFill/>
                    <a:ln>
                      <a:noFill/>
                    </a:ln>
                  </pic:spPr>
                </pic:pic>
              </a:graphicData>
            </a:graphic>
          </wp:inline>
        </w:drawing>
      </w:r>
    </w:p>
    <w:p w:rsidR="00EC6CF9" w:rsidRDefault="001900CB" w:rsidP="00EC6CF9">
      <w:pPr>
        <w:pStyle w:val="Balk3"/>
        <w:spacing w:before="0" w:beforeAutospacing="0" w:after="180" w:afterAutospacing="0" w:line="276" w:lineRule="atLeast"/>
        <w:rPr>
          <w:rFonts w:ascii="Arial" w:hAnsi="Arial" w:cs="Arial"/>
          <w:b w:val="0"/>
          <w:bCs w:val="0"/>
          <w:color w:val="FF0000"/>
          <w:sz w:val="20"/>
          <w:szCs w:val="20"/>
        </w:rPr>
      </w:pPr>
      <w:r w:rsidRPr="00EC6CF9">
        <w:rPr>
          <w:rFonts w:ascii="Arial" w:hAnsi="Arial" w:cs="Arial"/>
          <w:b w:val="0"/>
          <w:bCs w:val="0"/>
          <w:color w:val="FF0000"/>
          <w:sz w:val="20"/>
          <w:szCs w:val="20"/>
        </w:rPr>
        <w:t>Göz Kusurları</w:t>
      </w:r>
    </w:p>
    <w:p w:rsidR="001900CB" w:rsidRPr="001900CB" w:rsidRDefault="001900CB" w:rsidP="00C262A9">
      <w:pPr>
        <w:numPr>
          <w:ilvl w:val="0"/>
          <w:numId w:val="25"/>
        </w:numPr>
        <w:spacing w:before="100" w:beforeAutospacing="1" w:after="0" w:afterAutospacing="1" w:line="240" w:lineRule="auto"/>
        <w:rPr>
          <w:rFonts w:ascii="Arial" w:hAnsi="Arial" w:cs="Arial"/>
          <w:color w:val="333333"/>
          <w:sz w:val="20"/>
          <w:szCs w:val="20"/>
        </w:rPr>
      </w:pPr>
      <w:proofErr w:type="spellStart"/>
      <w:r w:rsidRPr="001900CB">
        <w:rPr>
          <w:rStyle w:val="Gl"/>
          <w:rFonts w:ascii="Arial" w:hAnsi="Arial" w:cs="Arial"/>
          <w:color w:val="333333"/>
          <w:sz w:val="20"/>
          <w:szCs w:val="20"/>
        </w:rPr>
        <w:t>Miyopi</w:t>
      </w:r>
      <w:proofErr w:type="spellEnd"/>
      <w:r w:rsidRPr="001900CB">
        <w:rPr>
          <w:rFonts w:ascii="Arial" w:hAnsi="Arial" w:cs="Arial"/>
          <w:color w:val="333333"/>
          <w:sz w:val="20"/>
          <w:szCs w:val="20"/>
        </w:rPr>
        <w:t>, göz küresinin önden arkaya doğru çapının uzun olması veya göz merceğinin normalden daha şişkin olması durumunda ortaya çıkan göz kusurudur. Görüntü, retinanın önüne düştüğü için uzak nesneler net görülemez. Bu görme kusuru, kalın kenarlı merceklerle düzeltilebilir.</w:t>
      </w:r>
    </w:p>
    <w:p w:rsidR="001900CB" w:rsidRPr="001900CB" w:rsidRDefault="001900CB" w:rsidP="00C262A9">
      <w:pPr>
        <w:numPr>
          <w:ilvl w:val="0"/>
          <w:numId w:val="25"/>
        </w:numPr>
        <w:spacing w:before="100" w:beforeAutospacing="1" w:after="0" w:afterAutospacing="1" w:line="240" w:lineRule="auto"/>
        <w:rPr>
          <w:rFonts w:ascii="Arial" w:hAnsi="Arial" w:cs="Arial"/>
          <w:color w:val="333333"/>
          <w:sz w:val="20"/>
          <w:szCs w:val="20"/>
        </w:rPr>
      </w:pPr>
      <w:proofErr w:type="spellStart"/>
      <w:r w:rsidRPr="001900CB">
        <w:rPr>
          <w:rStyle w:val="Gl"/>
          <w:rFonts w:ascii="Arial" w:hAnsi="Arial" w:cs="Arial"/>
          <w:color w:val="333333"/>
          <w:sz w:val="20"/>
          <w:szCs w:val="20"/>
        </w:rPr>
        <w:t>Hipermetropi</w:t>
      </w:r>
      <w:proofErr w:type="spellEnd"/>
      <w:r w:rsidRPr="001900CB">
        <w:rPr>
          <w:rFonts w:ascii="Arial" w:hAnsi="Arial" w:cs="Arial"/>
          <w:color w:val="333333"/>
          <w:sz w:val="20"/>
          <w:szCs w:val="20"/>
        </w:rPr>
        <w:t xml:space="preserve">, göz küresi çapının normalden kısa olması veya göz merceğinin normalden ince olması nedeniyle görüntünün retinanın arkasına düşmesi durumudur. Yakını iyi görememe sorunu olan </w:t>
      </w:r>
      <w:proofErr w:type="spellStart"/>
      <w:r w:rsidRPr="001900CB">
        <w:rPr>
          <w:rFonts w:ascii="Arial" w:hAnsi="Arial" w:cs="Arial"/>
          <w:color w:val="333333"/>
          <w:sz w:val="20"/>
          <w:szCs w:val="20"/>
        </w:rPr>
        <w:t>hipermetropi</w:t>
      </w:r>
      <w:proofErr w:type="spellEnd"/>
      <w:r w:rsidRPr="001900CB">
        <w:rPr>
          <w:rFonts w:ascii="Arial" w:hAnsi="Arial" w:cs="Arial"/>
          <w:color w:val="333333"/>
          <w:sz w:val="20"/>
          <w:szCs w:val="20"/>
        </w:rPr>
        <w:t>, ince kenarlı merceklerle düzeltilebilir.</w:t>
      </w:r>
    </w:p>
    <w:p w:rsidR="001900CB" w:rsidRPr="001900CB" w:rsidRDefault="001900CB" w:rsidP="00C262A9">
      <w:pPr>
        <w:numPr>
          <w:ilvl w:val="0"/>
          <w:numId w:val="25"/>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Astigmatizm</w:t>
      </w:r>
      <w:r w:rsidRPr="001900CB">
        <w:rPr>
          <w:rFonts w:ascii="Arial" w:hAnsi="Arial" w:cs="Arial"/>
          <w:color w:val="333333"/>
          <w:sz w:val="20"/>
          <w:szCs w:val="20"/>
        </w:rPr>
        <w:t>, kornea veya göz merceğindeki şekil bozuklukları sonucunda ışık farklı açılarda kırılır ve retina üzerine dağınık düşer. Retina üzerine dağınık düşen ışınlar nedeniyle net görüntü oluşmaz. Bu göz kusuru, iç içe geçmiş farklı kırma indisine sahip iki mercekten oluşan silindirik mercekle düzeltilebilir.</w:t>
      </w:r>
    </w:p>
    <w:p w:rsidR="001900CB" w:rsidRPr="001900CB" w:rsidRDefault="001900CB" w:rsidP="00C262A9">
      <w:pPr>
        <w:numPr>
          <w:ilvl w:val="0"/>
          <w:numId w:val="25"/>
        </w:numPr>
        <w:spacing w:before="100" w:beforeAutospacing="1" w:after="0" w:afterAutospacing="1" w:line="240" w:lineRule="auto"/>
        <w:rPr>
          <w:rFonts w:ascii="Arial" w:hAnsi="Arial" w:cs="Arial"/>
          <w:color w:val="333333"/>
          <w:sz w:val="20"/>
          <w:szCs w:val="20"/>
        </w:rPr>
      </w:pPr>
      <w:proofErr w:type="spellStart"/>
      <w:r w:rsidRPr="001900CB">
        <w:rPr>
          <w:rStyle w:val="Gl"/>
          <w:rFonts w:ascii="Arial" w:hAnsi="Arial" w:cs="Arial"/>
          <w:color w:val="333333"/>
          <w:sz w:val="20"/>
          <w:szCs w:val="20"/>
        </w:rPr>
        <w:t>Presbitlik</w:t>
      </w:r>
      <w:proofErr w:type="spellEnd"/>
      <w:r w:rsidRPr="001900CB">
        <w:rPr>
          <w:rFonts w:ascii="Arial" w:hAnsi="Arial" w:cs="Arial"/>
          <w:color w:val="333333"/>
          <w:sz w:val="20"/>
          <w:szCs w:val="20"/>
        </w:rPr>
        <w:t>, yaşlanmaya bağlı olarak mercek esnekliğinin yitirilmesi sonucu ışığın az kırılması ile oluşan göz hastalığıdır. Görüntü retinanın arkasına düşer. İnce kenarlı mercek kullanılarak düzeltilir. Bu göz kusurunda, yakını net görememe problemi yaşanır.</w:t>
      </w:r>
    </w:p>
    <w:p w:rsidR="001900CB" w:rsidRDefault="001900CB" w:rsidP="00C262A9">
      <w:pPr>
        <w:numPr>
          <w:ilvl w:val="0"/>
          <w:numId w:val="25"/>
        </w:numPr>
        <w:spacing w:before="100" w:beforeAutospacing="1" w:after="0" w:afterAutospacing="1" w:line="240" w:lineRule="auto"/>
        <w:rPr>
          <w:rFonts w:ascii="Arial" w:hAnsi="Arial" w:cs="Arial"/>
          <w:color w:val="333333"/>
          <w:sz w:val="20"/>
          <w:szCs w:val="20"/>
        </w:rPr>
      </w:pPr>
      <w:r w:rsidRPr="001900CB">
        <w:rPr>
          <w:rStyle w:val="Gl"/>
          <w:rFonts w:ascii="Arial" w:hAnsi="Arial" w:cs="Arial"/>
          <w:color w:val="333333"/>
          <w:sz w:val="20"/>
          <w:szCs w:val="20"/>
        </w:rPr>
        <w:t>Göz tansiyonu</w:t>
      </w:r>
      <w:r w:rsidRPr="001900CB">
        <w:rPr>
          <w:rFonts w:ascii="Arial" w:hAnsi="Arial" w:cs="Arial"/>
          <w:color w:val="333333"/>
          <w:sz w:val="20"/>
          <w:szCs w:val="20"/>
        </w:rPr>
        <w:t>, ön ve arka oda içerisindeki sıvının dengesinin bozulması ile sıvı basıncı değişebilir. Bu duruma </w:t>
      </w:r>
      <w:r w:rsidRPr="001900CB">
        <w:rPr>
          <w:rStyle w:val="Gl"/>
          <w:rFonts w:ascii="Arial" w:hAnsi="Arial" w:cs="Arial"/>
          <w:color w:val="333333"/>
          <w:sz w:val="20"/>
          <w:szCs w:val="20"/>
        </w:rPr>
        <w:t>göz tansiyonu</w:t>
      </w:r>
      <w:r w:rsidR="00EC6CF9">
        <w:rPr>
          <w:rFonts w:ascii="Arial" w:hAnsi="Arial" w:cs="Arial"/>
          <w:color w:val="333333"/>
          <w:sz w:val="20"/>
          <w:szCs w:val="20"/>
        </w:rPr>
        <w:t> denir.</w:t>
      </w:r>
    </w:p>
    <w:p w:rsidR="00EC6CF9" w:rsidRPr="001900CB" w:rsidRDefault="00EC6CF9" w:rsidP="00EC6CF9">
      <w:pPr>
        <w:spacing w:before="100" w:beforeAutospacing="1" w:after="0" w:afterAutospacing="1" w:line="240" w:lineRule="auto"/>
        <w:ind w:left="720"/>
        <w:rPr>
          <w:rFonts w:ascii="Arial" w:hAnsi="Arial" w:cs="Arial"/>
          <w:color w:val="333333"/>
          <w:sz w:val="20"/>
          <w:szCs w:val="20"/>
        </w:rPr>
      </w:pPr>
    </w:p>
    <w:p w:rsidR="00EC6CF9" w:rsidRPr="00EC6CF9" w:rsidRDefault="00EC6CF9" w:rsidP="00EC6CF9">
      <w:pPr>
        <w:pStyle w:val="Balk1"/>
        <w:spacing w:before="0" w:beforeAutospacing="0" w:after="180" w:afterAutospacing="0" w:line="312" w:lineRule="atLeast"/>
        <w:jc w:val="center"/>
        <w:rPr>
          <w:rFonts w:ascii="Arial" w:hAnsi="Arial" w:cs="Arial"/>
          <w:bCs w:val="0"/>
          <w:color w:val="FF0000"/>
          <w:sz w:val="24"/>
          <w:szCs w:val="20"/>
        </w:rPr>
      </w:pPr>
      <w:r w:rsidRPr="00EC6CF9">
        <w:rPr>
          <w:rFonts w:ascii="Arial" w:hAnsi="Arial" w:cs="Arial"/>
          <w:bCs w:val="0"/>
          <w:color w:val="FF0000"/>
          <w:sz w:val="24"/>
          <w:szCs w:val="20"/>
        </w:rPr>
        <w:t>Duyu Organları II: Burun, Kulak ve Dil</w:t>
      </w:r>
    </w:p>
    <w:p w:rsidR="00EC6CF9" w:rsidRPr="00EC6CF9" w:rsidRDefault="00EC6CF9" w:rsidP="00EC6CF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EC6CF9">
        <w:rPr>
          <w:rFonts w:ascii="Arial" w:hAnsi="Arial" w:cs="Arial"/>
          <w:bCs w:val="0"/>
          <w:color w:val="FF0000"/>
          <w:sz w:val="20"/>
          <w:szCs w:val="20"/>
        </w:rPr>
        <w:t>Burun</w:t>
      </w:r>
    </w:p>
    <w:p w:rsidR="00EC6CF9" w:rsidRPr="00EC6CF9" w:rsidRDefault="00EC6CF9" w:rsidP="00EC6CF9">
      <w:pPr>
        <w:pStyle w:val="has-text-align-left"/>
        <w:spacing w:after="0"/>
        <w:rPr>
          <w:rFonts w:ascii="Arial" w:hAnsi="Arial" w:cs="Arial"/>
          <w:color w:val="333333"/>
          <w:sz w:val="20"/>
          <w:szCs w:val="20"/>
        </w:rPr>
      </w:pPr>
      <w:r w:rsidRPr="00EC6CF9">
        <w:rPr>
          <w:rFonts w:ascii="Arial" w:hAnsi="Arial" w:cs="Arial"/>
          <w:color w:val="333333"/>
          <w:sz w:val="20"/>
          <w:szCs w:val="20"/>
        </w:rPr>
        <w:t xml:space="preserve">Burun koku alma ve solunumun yapılmasını sağlayan duyu organıdır. Burun kıkırdak ve kemik dokudan oluşur. İçerisinde mukus salgılayan </w:t>
      </w:r>
      <w:proofErr w:type="spellStart"/>
      <w:r w:rsidRPr="00EC6CF9">
        <w:rPr>
          <w:rFonts w:ascii="Arial" w:hAnsi="Arial" w:cs="Arial"/>
          <w:color w:val="333333"/>
          <w:sz w:val="20"/>
          <w:szCs w:val="20"/>
        </w:rPr>
        <w:t>epitel</w:t>
      </w:r>
      <w:proofErr w:type="spellEnd"/>
      <w:r w:rsidRPr="00EC6CF9">
        <w:rPr>
          <w:rFonts w:ascii="Arial" w:hAnsi="Arial" w:cs="Arial"/>
          <w:color w:val="333333"/>
          <w:sz w:val="20"/>
          <w:szCs w:val="20"/>
        </w:rPr>
        <w:t xml:space="preserve"> doku bulunur. </w:t>
      </w:r>
      <w:proofErr w:type="spellStart"/>
      <w:r w:rsidRPr="00EC6CF9">
        <w:rPr>
          <w:rFonts w:ascii="Arial" w:hAnsi="Arial" w:cs="Arial"/>
          <w:color w:val="333333"/>
          <w:sz w:val="20"/>
          <w:szCs w:val="20"/>
        </w:rPr>
        <w:t>Epitel</w:t>
      </w:r>
      <w:proofErr w:type="spellEnd"/>
      <w:r w:rsidRPr="00EC6CF9">
        <w:rPr>
          <w:rFonts w:ascii="Arial" w:hAnsi="Arial" w:cs="Arial"/>
          <w:color w:val="333333"/>
          <w:sz w:val="20"/>
          <w:szCs w:val="20"/>
        </w:rPr>
        <w:t xml:space="preserve"> hücrelerinin çoğu, mukus salgılayan </w:t>
      </w:r>
      <w:proofErr w:type="spellStart"/>
      <w:r w:rsidRPr="00EC6CF9">
        <w:rPr>
          <w:rStyle w:val="Gl"/>
          <w:rFonts w:ascii="Arial" w:hAnsi="Arial" w:cs="Arial"/>
          <w:color w:val="333333"/>
          <w:sz w:val="20"/>
          <w:szCs w:val="20"/>
        </w:rPr>
        <w:t>goblet</w:t>
      </w:r>
      <w:proofErr w:type="spellEnd"/>
      <w:r w:rsidRPr="00EC6CF9">
        <w:rPr>
          <w:rStyle w:val="Gl"/>
          <w:rFonts w:ascii="Arial" w:hAnsi="Arial" w:cs="Arial"/>
          <w:color w:val="333333"/>
          <w:sz w:val="20"/>
          <w:szCs w:val="20"/>
        </w:rPr>
        <w:t xml:space="preserve"> hücreleri</w:t>
      </w:r>
      <w:r w:rsidRPr="00EC6CF9">
        <w:rPr>
          <w:rFonts w:ascii="Arial" w:hAnsi="Arial" w:cs="Arial"/>
          <w:color w:val="333333"/>
          <w:sz w:val="20"/>
          <w:szCs w:val="20"/>
        </w:rPr>
        <w:t>dir. Salgılanan mukus ve burun içindeki kıllar havayı süzer.</w:t>
      </w:r>
    </w:p>
    <w:p w:rsidR="00EC6CF9" w:rsidRDefault="00EC6CF9" w:rsidP="00EC6CF9">
      <w:pPr>
        <w:pStyle w:val="NormalWeb"/>
        <w:spacing w:after="0"/>
        <w:rPr>
          <w:rFonts w:ascii="Arial" w:hAnsi="Arial" w:cs="Arial"/>
          <w:color w:val="333333"/>
          <w:sz w:val="20"/>
          <w:szCs w:val="20"/>
        </w:rPr>
      </w:pPr>
      <w:r w:rsidRPr="00EC6CF9">
        <w:rPr>
          <w:rFonts w:ascii="Arial" w:hAnsi="Arial" w:cs="Arial"/>
          <w:color w:val="333333"/>
          <w:sz w:val="20"/>
          <w:szCs w:val="20"/>
        </w:rPr>
        <w:t xml:space="preserve">Burun boşluğunun üst tarafında koku bölgesi (alanı) bulunur. Reseptör hücreleri ve </w:t>
      </w:r>
      <w:proofErr w:type="spellStart"/>
      <w:r w:rsidRPr="00EC6CF9">
        <w:rPr>
          <w:rFonts w:ascii="Arial" w:hAnsi="Arial" w:cs="Arial"/>
          <w:color w:val="333333"/>
          <w:sz w:val="20"/>
          <w:szCs w:val="20"/>
        </w:rPr>
        <w:t>epitel</w:t>
      </w:r>
      <w:proofErr w:type="spellEnd"/>
      <w:r w:rsidRPr="00EC6CF9">
        <w:rPr>
          <w:rFonts w:ascii="Arial" w:hAnsi="Arial" w:cs="Arial"/>
          <w:color w:val="333333"/>
          <w:sz w:val="20"/>
          <w:szCs w:val="20"/>
        </w:rPr>
        <w:t xml:space="preserve"> hücrelerini içeren bu alana </w:t>
      </w:r>
      <w:r w:rsidRPr="00EC6CF9">
        <w:rPr>
          <w:rStyle w:val="Gl"/>
          <w:rFonts w:ascii="Arial" w:hAnsi="Arial" w:cs="Arial"/>
          <w:color w:val="333333"/>
          <w:sz w:val="20"/>
          <w:szCs w:val="20"/>
        </w:rPr>
        <w:t>sarı bölge</w:t>
      </w:r>
      <w:r w:rsidRPr="00EC6CF9">
        <w:rPr>
          <w:rFonts w:ascii="Arial" w:hAnsi="Arial" w:cs="Arial"/>
          <w:color w:val="333333"/>
          <w:sz w:val="20"/>
          <w:szCs w:val="20"/>
        </w:rPr>
        <w:t xml:space="preserve"> denir. Koku reseptör hücreleri, </w:t>
      </w:r>
      <w:proofErr w:type="spellStart"/>
      <w:r w:rsidRPr="00EC6CF9">
        <w:rPr>
          <w:rFonts w:ascii="Arial" w:hAnsi="Arial" w:cs="Arial"/>
          <w:color w:val="333333"/>
          <w:sz w:val="20"/>
          <w:szCs w:val="20"/>
        </w:rPr>
        <w:t>impulsları</w:t>
      </w:r>
      <w:proofErr w:type="spellEnd"/>
      <w:r w:rsidRPr="00EC6CF9">
        <w:rPr>
          <w:rFonts w:ascii="Arial" w:hAnsi="Arial" w:cs="Arial"/>
          <w:color w:val="333333"/>
          <w:sz w:val="20"/>
          <w:szCs w:val="20"/>
        </w:rPr>
        <w:t xml:space="preserve"> doğrudan beynin koku soğancığına gönderir. Reseptörlerin </w:t>
      </w:r>
      <w:proofErr w:type="spellStart"/>
      <w:r w:rsidRPr="00EC6CF9">
        <w:rPr>
          <w:rFonts w:ascii="Arial" w:hAnsi="Arial" w:cs="Arial"/>
          <w:color w:val="333333"/>
          <w:sz w:val="20"/>
          <w:szCs w:val="20"/>
        </w:rPr>
        <w:t>silleri</w:t>
      </w:r>
      <w:proofErr w:type="spellEnd"/>
      <w:r w:rsidRPr="00EC6CF9">
        <w:rPr>
          <w:rFonts w:ascii="Arial" w:hAnsi="Arial" w:cs="Arial"/>
          <w:color w:val="333333"/>
          <w:sz w:val="20"/>
          <w:szCs w:val="20"/>
        </w:rPr>
        <w:t>, burun boşluğunu kaplayan muk</w:t>
      </w:r>
      <w:r>
        <w:rPr>
          <w:rFonts w:ascii="Arial" w:hAnsi="Arial" w:cs="Arial"/>
          <w:color w:val="333333"/>
          <w:sz w:val="20"/>
          <w:szCs w:val="20"/>
        </w:rPr>
        <w:t>us tabakasının içerisine uzanır</w:t>
      </w:r>
    </w:p>
    <w:p w:rsidR="00EC6CF9" w:rsidRPr="00EC6CF9" w:rsidRDefault="00EC6CF9" w:rsidP="00EC6CF9">
      <w:pPr>
        <w:pStyle w:val="NormalWeb"/>
        <w:spacing w:after="0"/>
        <w:rPr>
          <w:rFonts w:ascii="Arial" w:hAnsi="Arial" w:cs="Arial"/>
          <w:color w:val="333333"/>
          <w:sz w:val="20"/>
          <w:szCs w:val="20"/>
        </w:rPr>
      </w:pPr>
      <w:r w:rsidRPr="00EC6CF9">
        <w:rPr>
          <w:rFonts w:ascii="Arial" w:hAnsi="Arial" w:cs="Arial"/>
          <w:b/>
          <w:bCs/>
          <w:color w:val="383131"/>
          <w:sz w:val="20"/>
          <w:szCs w:val="20"/>
        </w:rPr>
        <w:t>Kokunun Algılanması</w:t>
      </w:r>
    </w:p>
    <w:p w:rsidR="00EC6CF9" w:rsidRPr="00EC6CF9" w:rsidRDefault="00EC6CF9" w:rsidP="00C262A9">
      <w:pPr>
        <w:numPr>
          <w:ilvl w:val="0"/>
          <w:numId w:val="26"/>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Koku reseptör hücrelerinde uyarılma, koku maddesinin hücre zarı yüzeyine temas etmesiyle başlar.</w:t>
      </w:r>
    </w:p>
    <w:p w:rsidR="00EC6CF9" w:rsidRPr="00EC6CF9" w:rsidRDefault="00EC6CF9" w:rsidP="00C262A9">
      <w:pPr>
        <w:numPr>
          <w:ilvl w:val="0"/>
          <w:numId w:val="26"/>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lastRenderedPageBreak/>
        <w:t>Koku maddesi önce mukus içinde difüzyona uğrar. Sonrasında ise zarda bulunan reseptör, proteinlere bağlanır. Maddenin kokusunun alınabilmesi için maddenin gaz hâlinde ve mukusta çözünmüş olması gerekir.</w:t>
      </w:r>
    </w:p>
    <w:p w:rsidR="00EC6CF9" w:rsidRPr="00EC6CF9" w:rsidRDefault="00EC6CF9" w:rsidP="00C262A9">
      <w:pPr>
        <w:numPr>
          <w:ilvl w:val="0"/>
          <w:numId w:val="26"/>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Madde mukusta çözününce reseptörde </w:t>
      </w:r>
      <w:proofErr w:type="spellStart"/>
      <w:r w:rsidRPr="00EC6CF9">
        <w:rPr>
          <w:rFonts w:ascii="Arial" w:hAnsi="Arial" w:cs="Arial"/>
          <w:color w:val="333333"/>
          <w:sz w:val="20"/>
          <w:szCs w:val="20"/>
        </w:rPr>
        <w:t>impulsu</w:t>
      </w:r>
      <w:proofErr w:type="spellEnd"/>
      <w:r w:rsidRPr="00EC6CF9">
        <w:rPr>
          <w:rFonts w:ascii="Arial" w:hAnsi="Arial" w:cs="Arial"/>
          <w:color w:val="333333"/>
          <w:sz w:val="20"/>
          <w:szCs w:val="20"/>
        </w:rPr>
        <w:t xml:space="preserve"> başlatır. Koku soğancığındaki sinirler, </w:t>
      </w:r>
      <w:proofErr w:type="spellStart"/>
      <w:r w:rsidRPr="00EC6CF9">
        <w:rPr>
          <w:rFonts w:ascii="Arial" w:hAnsi="Arial" w:cs="Arial"/>
          <w:color w:val="333333"/>
          <w:sz w:val="20"/>
          <w:szCs w:val="20"/>
        </w:rPr>
        <w:t>talamusa</w:t>
      </w:r>
      <w:proofErr w:type="spellEnd"/>
      <w:r w:rsidRPr="00EC6CF9">
        <w:rPr>
          <w:rFonts w:ascii="Arial" w:hAnsi="Arial" w:cs="Arial"/>
          <w:color w:val="333333"/>
          <w:sz w:val="20"/>
          <w:szCs w:val="20"/>
        </w:rPr>
        <w:t xml:space="preserve"> uğramadan doğrudan beyin kabuğundaki ilgili merkeze </w:t>
      </w:r>
      <w:proofErr w:type="spellStart"/>
      <w:r w:rsidRPr="00EC6CF9">
        <w:rPr>
          <w:rFonts w:ascii="Arial" w:hAnsi="Arial" w:cs="Arial"/>
          <w:color w:val="333333"/>
          <w:sz w:val="20"/>
          <w:szCs w:val="20"/>
        </w:rPr>
        <w:t>impulsları</w:t>
      </w:r>
      <w:proofErr w:type="spellEnd"/>
      <w:r w:rsidRPr="00EC6CF9">
        <w:rPr>
          <w:rFonts w:ascii="Arial" w:hAnsi="Arial" w:cs="Arial"/>
          <w:color w:val="333333"/>
          <w:sz w:val="20"/>
          <w:szCs w:val="20"/>
        </w:rPr>
        <w:t xml:space="preserve"> taşır ve koku algılanır.</w:t>
      </w:r>
    </w:p>
    <w:p w:rsidR="00EC6CF9" w:rsidRPr="00EC6CF9" w:rsidRDefault="00EC6CF9" w:rsidP="00EC6CF9">
      <w:pPr>
        <w:pStyle w:val="NormalWeb"/>
        <w:spacing w:after="0"/>
        <w:rPr>
          <w:rFonts w:ascii="Arial" w:hAnsi="Arial" w:cs="Arial"/>
          <w:color w:val="333333"/>
          <w:sz w:val="20"/>
          <w:szCs w:val="20"/>
        </w:rPr>
      </w:pPr>
      <w:r w:rsidRPr="00EC6CF9">
        <w:rPr>
          <w:rFonts w:ascii="Arial" w:hAnsi="Arial" w:cs="Arial"/>
          <w:color w:val="333333"/>
          <w:sz w:val="20"/>
          <w:szCs w:val="20"/>
        </w:rPr>
        <w:t>Aynı koku ile uzun süreli uyarılmak, koku duyusunu yorar. Bir süre sonra koku hissedilmez. Bu durum insanın kötü kokulara dayanabilmesini sağlayan önemli bir adaptasyondur. Doğuştan bazı nedenlerle kokuları algılayamama durumuna </w:t>
      </w:r>
      <w:r w:rsidRPr="00EC6CF9">
        <w:rPr>
          <w:rStyle w:val="Gl"/>
          <w:rFonts w:ascii="Arial" w:hAnsi="Arial" w:cs="Arial"/>
          <w:color w:val="333333"/>
          <w:sz w:val="20"/>
          <w:szCs w:val="20"/>
        </w:rPr>
        <w:t>koku körlüğü </w:t>
      </w:r>
      <w:r w:rsidRPr="00EC6CF9">
        <w:rPr>
          <w:rFonts w:ascii="Arial" w:hAnsi="Arial" w:cs="Arial"/>
          <w:color w:val="333333"/>
          <w:sz w:val="20"/>
          <w:szCs w:val="20"/>
        </w:rPr>
        <w:t>denir.</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4832D535" wp14:editId="612A3D79">
            <wp:extent cx="5972175" cy="2000250"/>
            <wp:effectExtent l="0" t="0" r="9525" b="0"/>
            <wp:docPr id="26" name="Resim 26" descr="Burun kulak ve 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run kulak ve d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406" cy="2002672"/>
                    </a:xfrm>
                    <a:prstGeom prst="rect">
                      <a:avLst/>
                    </a:prstGeom>
                    <a:noFill/>
                    <a:ln>
                      <a:noFill/>
                    </a:ln>
                  </pic:spPr>
                </pic:pic>
              </a:graphicData>
            </a:graphic>
          </wp:inline>
        </w:drawing>
      </w:r>
    </w:p>
    <w:p w:rsidR="00EC6CF9" w:rsidRPr="00EC6CF9" w:rsidRDefault="00EC6CF9" w:rsidP="00EC6CF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EC6CF9">
        <w:rPr>
          <w:rFonts w:ascii="Arial" w:hAnsi="Arial" w:cs="Arial"/>
          <w:bCs w:val="0"/>
          <w:color w:val="FF0000"/>
          <w:sz w:val="20"/>
          <w:szCs w:val="20"/>
        </w:rPr>
        <w:t>Kulak</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Kulak, vücudun işitme ve denge organıdır. İnsan kulağı 0-140 desibel veya 20-20.000 hertz (Hz) aralığındaki sesleri duyabilmektedir. 85 desibelin üstündeki seslerin şiddeti, kulak zarına zarar vererek işitme kaybına neden olabilir.</w:t>
      </w:r>
    </w:p>
    <w:p w:rsidR="00EC6CF9" w:rsidRPr="00EC6CF9" w:rsidRDefault="00EC6CF9" w:rsidP="00EC6CF9">
      <w:pPr>
        <w:pStyle w:val="Balk3"/>
        <w:spacing w:before="0" w:beforeAutospacing="0" w:after="180" w:afterAutospacing="0" w:line="276" w:lineRule="atLeast"/>
        <w:rPr>
          <w:rFonts w:ascii="Arial" w:hAnsi="Arial" w:cs="Arial"/>
          <w:b w:val="0"/>
          <w:bCs w:val="0"/>
          <w:color w:val="FF0000"/>
          <w:sz w:val="20"/>
          <w:szCs w:val="20"/>
        </w:rPr>
      </w:pPr>
      <w:r w:rsidRPr="00EC6CF9">
        <w:rPr>
          <w:rFonts w:ascii="Arial" w:hAnsi="Arial" w:cs="Arial"/>
          <w:b w:val="0"/>
          <w:bCs w:val="0"/>
          <w:color w:val="FF0000"/>
          <w:sz w:val="20"/>
          <w:szCs w:val="20"/>
        </w:rPr>
        <w:t>Kulağın Yapısı</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2C854863" wp14:editId="1036DA5B">
            <wp:extent cx="5771808" cy="3476625"/>
            <wp:effectExtent l="0" t="0" r="635" b="0"/>
            <wp:docPr id="25" name="Resim 25" descr="Burun kulak ve 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urun kulak ve d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2960" cy="3483342"/>
                    </a:xfrm>
                    <a:prstGeom prst="rect">
                      <a:avLst/>
                    </a:prstGeom>
                    <a:noFill/>
                    <a:ln>
                      <a:noFill/>
                    </a:ln>
                  </pic:spPr>
                </pic:pic>
              </a:graphicData>
            </a:graphic>
          </wp:inline>
        </w:drawing>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lastRenderedPageBreak/>
        <w:t>Kulak yapısı üç bölümde incelenmektedir: dış kulak, orta kulak ve iç kulak.</w:t>
      </w:r>
    </w:p>
    <w:p w:rsidR="00EC6CF9" w:rsidRPr="00EC6CF9" w:rsidRDefault="00EC6CF9" w:rsidP="00EC6CF9">
      <w:pPr>
        <w:pStyle w:val="Balk4"/>
        <w:spacing w:before="0" w:beforeAutospacing="0" w:after="180" w:afterAutospacing="0" w:line="259" w:lineRule="atLeast"/>
        <w:rPr>
          <w:rFonts w:ascii="Arial" w:hAnsi="Arial" w:cs="Arial"/>
          <w:b w:val="0"/>
          <w:bCs w:val="0"/>
          <w:color w:val="FF0000"/>
          <w:sz w:val="20"/>
          <w:szCs w:val="20"/>
        </w:rPr>
      </w:pPr>
      <w:r w:rsidRPr="00EC6CF9">
        <w:rPr>
          <w:rFonts w:ascii="Arial" w:hAnsi="Arial" w:cs="Arial"/>
          <w:b w:val="0"/>
          <w:bCs w:val="0"/>
          <w:color w:val="FF0000"/>
          <w:sz w:val="20"/>
          <w:szCs w:val="20"/>
        </w:rPr>
        <w:t>Dış Kulak</w:t>
      </w:r>
    </w:p>
    <w:p w:rsidR="00EC6CF9" w:rsidRPr="00EC6CF9" w:rsidRDefault="00EC6CF9" w:rsidP="00C262A9">
      <w:pPr>
        <w:numPr>
          <w:ilvl w:val="0"/>
          <w:numId w:val="27"/>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Dış kulak yalnızca memelilerde bulunur.</w:t>
      </w:r>
    </w:p>
    <w:p w:rsidR="00EC6CF9" w:rsidRPr="00EC6CF9" w:rsidRDefault="00EC6CF9" w:rsidP="00C262A9">
      <w:pPr>
        <w:numPr>
          <w:ilvl w:val="0"/>
          <w:numId w:val="27"/>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Dış kulağın yapısında kulak kepçesi, kulak yolu ve kulak zarı bulunur.</w:t>
      </w:r>
    </w:p>
    <w:p w:rsidR="00EC6CF9" w:rsidRPr="00EC6CF9" w:rsidRDefault="00EC6CF9" w:rsidP="00C262A9">
      <w:pPr>
        <w:numPr>
          <w:ilvl w:val="0"/>
          <w:numId w:val="27"/>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Elastik kıkırdak yapıda olan kulak kepçesi, ses dalgalarını toplayarak yaklaşık üç santimetre uzunluğundaki kulak yoluna iletir.</w:t>
      </w:r>
    </w:p>
    <w:p w:rsidR="00EC6CF9" w:rsidRPr="00EC6CF9" w:rsidRDefault="00EC6CF9" w:rsidP="00C262A9">
      <w:pPr>
        <w:numPr>
          <w:ilvl w:val="0"/>
          <w:numId w:val="27"/>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Dış kulak yolunda bulunan bazı hücreler salgı üreterek ortamı nemlendirir. Üretilen salgı, toz taneciklerinin kulak zarına ulaşmasını önler (kulak kiri oluşumu).</w:t>
      </w:r>
    </w:p>
    <w:p w:rsidR="00EC6CF9" w:rsidRPr="00EC6CF9" w:rsidRDefault="00EC6CF9" w:rsidP="00C262A9">
      <w:pPr>
        <w:numPr>
          <w:ilvl w:val="0"/>
          <w:numId w:val="27"/>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Kulak zarı ince ve yarı saydamdır.</w:t>
      </w:r>
    </w:p>
    <w:p w:rsidR="00EC6CF9" w:rsidRPr="00EC6CF9" w:rsidRDefault="00EC6CF9" w:rsidP="00EC6CF9">
      <w:pPr>
        <w:pStyle w:val="Balk4"/>
        <w:spacing w:before="0" w:beforeAutospacing="0" w:after="180" w:afterAutospacing="0" w:line="259" w:lineRule="atLeast"/>
        <w:rPr>
          <w:rFonts w:ascii="Arial" w:hAnsi="Arial" w:cs="Arial"/>
          <w:b w:val="0"/>
          <w:bCs w:val="0"/>
          <w:color w:val="FF0000"/>
          <w:sz w:val="20"/>
          <w:szCs w:val="20"/>
        </w:rPr>
      </w:pPr>
      <w:r w:rsidRPr="00EC6CF9">
        <w:rPr>
          <w:rFonts w:ascii="Arial" w:hAnsi="Arial" w:cs="Arial"/>
          <w:b w:val="0"/>
          <w:bCs w:val="0"/>
          <w:color w:val="FF0000"/>
          <w:sz w:val="20"/>
          <w:szCs w:val="20"/>
        </w:rPr>
        <w:t>Orta Kulak</w:t>
      </w:r>
    </w:p>
    <w:p w:rsidR="00EC6CF9" w:rsidRPr="00EC6CF9" w:rsidRDefault="00EC6CF9" w:rsidP="00C262A9">
      <w:pPr>
        <w:numPr>
          <w:ilvl w:val="0"/>
          <w:numId w:val="28"/>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Orta kulak, kulak zarı ile başlayıp oval ve yuvarlak pencereye kadar uzanan bölümdür.</w:t>
      </w:r>
    </w:p>
    <w:p w:rsidR="00EC6CF9" w:rsidRPr="00EC6CF9" w:rsidRDefault="00EC6CF9" w:rsidP="00C262A9">
      <w:pPr>
        <w:numPr>
          <w:ilvl w:val="0"/>
          <w:numId w:val="28"/>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Çekiç, örs, üzengi, kemikleriyle bu kemiklere bağlanan kas bağları ve östaki borusu orta kulakta yer alır.</w:t>
      </w:r>
    </w:p>
    <w:p w:rsidR="00EC6CF9" w:rsidRPr="00EC6CF9" w:rsidRDefault="00EC6CF9" w:rsidP="00C262A9">
      <w:pPr>
        <w:numPr>
          <w:ilvl w:val="0"/>
          <w:numId w:val="28"/>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Havadaki titreşimler, kulak zarı üzerinden çekiç, örs ve üzengi (kemik köprü) kemikleri aracılığıyla iç kulağın sıvı ortamına taşınır.</w:t>
      </w:r>
    </w:p>
    <w:p w:rsidR="00EC6CF9" w:rsidRPr="00EC6CF9" w:rsidRDefault="00EC6CF9" w:rsidP="00C262A9">
      <w:pPr>
        <w:numPr>
          <w:ilvl w:val="0"/>
          <w:numId w:val="28"/>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Kemik köprüde yer alan çekiç kemiğinin sapı, kulak zarına bağlıdır.</w:t>
      </w:r>
    </w:p>
    <w:p w:rsidR="00EC6CF9" w:rsidRPr="00EC6CF9" w:rsidRDefault="00EC6CF9" w:rsidP="00C262A9">
      <w:pPr>
        <w:numPr>
          <w:ilvl w:val="0"/>
          <w:numId w:val="28"/>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Üzengi kemiğinin tabanı ise oval pencereye bağlanır.</w:t>
      </w:r>
    </w:p>
    <w:p w:rsidR="00EC6CF9" w:rsidRPr="00EC6CF9" w:rsidRDefault="00EC6CF9" w:rsidP="00C262A9">
      <w:pPr>
        <w:numPr>
          <w:ilvl w:val="0"/>
          <w:numId w:val="28"/>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Östaki borusu</w:t>
      </w:r>
      <w:r w:rsidRPr="00EC6CF9">
        <w:rPr>
          <w:rFonts w:ascii="Arial" w:hAnsi="Arial" w:cs="Arial"/>
          <w:color w:val="333333"/>
          <w:sz w:val="20"/>
          <w:szCs w:val="20"/>
        </w:rPr>
        <w:t>, yutak ile orta kulak arasında uzanır.</w:t>
      </w:r>
    </w:p>
    <w:p w:rsidR="00EC6CF9" w:rsidRPr="00EC6CF9" w:rsidRDefault="00EC6CF9" w:rsidP="00EC6CF9">
      <w:pPr>
        <w:pStyle w:val="Balk4"/>
        <w:spacing w:before="0" w:beforeAutospacing="0" w:after="180" w:afterAutospacing="0" w:line="259" w:lineRule="atLeast"/>
        <w:rPr>
          <w:rFonts w:ascii="Arial" w:hAnsi="Arial" w:cs="Arial"/>
          <w:b w:val="0"/>
          <w:bCs w:val="0"/>
          <w:color w:val="FF0000"/>
          <w:sz w:val="20"/>
          <w:szCs w:val="20"/>
        </w:rPr>
      </w:pPr>
      <w:r w:rsidRPr="00EC6CF9">
        <w:rPr>
          <w:rFonts w:ascii="Arial" w:hAnsi="Arial" w:cs="Arial"/>
          <w:b w:val="0"/>
          <w:bCs w:val="0"/>
          <w:color w:val="FF0000"/>
          <w:sz w:val="20"/>
          <w:szCs w:val="20"/>
        </w:rPr>
        <w:t>İç Kulak</w:t>
      </w:r>
    </w:p>
    <w:p w:rsidR="00EC6CF9" w:rsidRPr="00EC6CF9" w:rsidRDefault="00EC6CF9" w:rsidP="00C262A9">
      <w:pPr>
        <w:numPr>
          <w:ilvl w:val="0"/>
          <w:numId w:val="29"/>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İç kulakta işitmeden sorumlu salyangoz (</w:t>
      </w:r>
      <w:proofErr w:type="spellStart"/>
      <w:r w:rsidRPr="00EC6CF9">
        <w:rPr>
          <w:rFonts w:ascii="Arial" w:hAnsi="Arial" w:cs="Arial"/>
          <w:color w:val="333333"/>
          <w:sz w:val="20"/>
          <w:szCs w:val="20"/>
        </w:rPr>
        <w:t>kohlea</w:t>
      </w:r>
      <w:proofErr w:type="spellEnd"/>
      <w:r w:rsidRPr="00EC6CF9">
        <w:rPr>
          <w:rFonts w:ascii="Arial" w:hAnsi="Arial" w:cs="Arial"/>
          <w:color w:val="333333"/>
          <w:sz w:val="20"/>
          <w:szCs w:val="20"/>
        </w:rPr>
        <w:t xml:space="preserve">) ile dengeden sorumlu yarım daire kanalları, kesecik ve </w:t>
      </w:r>
      <w:proofErr w:type="spellStart"/>
      <w:r w:rsidRPr="00EC6CF9">
        <w:rPr>
          <w:rFonts w:ascii="Arial" w:hAnsi="Arial" w:cs="Arial"/>
          <w:color w:val="333333"/>
          <w:sz w:val="20"/>
          <w:szCs w:val="20"/>
        </w:rPr>
        <w:t>tulumcuk</w:t>
      </w:r>
      <w:proofErr w:type="spellEnd"/>
      <w:r w:rsidRPr="00EC6CF9">
        <w:rPr>
          <w:rFonts w:ascii="Arial" w:hAnsi="Arial" w:cs="Arial"/>
          <w:color w:val="333333"/>
          <w:sz w:val="20"/>
          <w:szCs w:val="20"/>
        </w:rPr>
        <w:t xml:space="preserve"> bulunur.</w:t>
      </w:r>
    </w:p>
    <w:p w:rsidR="00EC6CF9" w:rsidRPr="00EC6CF9" w:rsidRDefault="00EC6CF9" w:rsidP="00C262A9">
      <w:pPr>
        <w:numPr>
          <w:ilvl w:val="0"/>
          <w:numId w:val="29"/>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Salyangoz (</w:t>
      </w:r>
      <w:proofErr w:type="spellStart"/>
      <w:r w:rsidRPr="00EC6CF9">
        <w:rPr>
          <w:rFonts w:ascii="Arial" w:hAnsi="Arial" w:cs="Arial"/>
          <w:color w:val="333333"/>
          <w:sz w:val="20"/>
          <w:szCs w:val="20"/>
        </w:rPr>
        <w:t>kohlea</w:t>
      </w:r>
      <w:proofErr w:type="spellEnd"/>
      <w:r w:rsidRPr="00EC6CF9">
        <w:rPr>
          <w:rFonts w:ascii="Arial" w:hAnsi="Arial" w:cs="Arial"/>
          <w:color w:val="333333"/>
          <w:sz w:val="20"/>
          <w:szCs w:val="20"/>
        </w:rPr>
        <w:t xml:space="preserve">), yan yana duran ve salyangoz kabuğu gibi kıvrılmış üç kanaldan oluşan bir tüptür. Üstteki </w:t>
      </w:r>
      <w:proofErr w:type="spellStart"/>
      <w:r w:rsidRPr="00EC6CF9">
        <w:rPr>
          <w:rFonts w:ascii="Arial" w:hAnsi="Arial" w:cs="Arial"/>
          <w:color w:val="333333"/>
          <w:sz w:val="20"/>
          <w:szCs w:val="20"/>
        </w:rPr>
        <w:t>vestibüler</w:t>
      </w:r>
      <w:proofErr w:type="spellEnd"/>
      <w:r w:rsidRPr="00EC6CF9">
        <w:rPr>
          <w:rFonts w:ascii="Arial" w:hAnsi="Arial" w:cs="Arial"/>
          <w:color w:val="333333"/>
          <w:sz w:val="20"/>
          <w:szCs w:val="20"/>
        </w:rPr>
        <w:t xml:space="preserve"> kanal ile alttaki </w:t>
      </w:r>
      <w:proofErr w:type="spellStart"/>
      <w:r w:rsidRPr="00EC6CF9">
        <w:rPr>
          <w:rFonts w:ascii="Arial" w:hAnsi="Arial" w:cs="Arial"/>
          <w:color w:val="333333"/>
          <w:sz w:val="20"/>
          <w:szCs w:val="20"/>
        </w:rPr>
        <w:t>timpanik</w:t>
      </w:r>
      <w:proofErr w:type="spellEnd"/>
      <w:r w:rsidRPr="00EC6CF9">
        <w:rPr>
          <w:rFonts w:ascii="Arial" w:hAnsi="Arial" w:cs="Arial"/>
          <w:color w:val="333333"/>
          <w:sz w:val="20"/>
          <w:szCs w:val="20"/>
        </w:rPr>
        <w:t xml:space="preserve"> kanalın içi </w:t>
      </w:r>
      <w:proofErr w:type="spellStart"/>
      <w:r w:rsidRPr="00EC6CF9">
        <w:rPr>
          <w:rFonts w:ascii="Arial" w:hAnsi="Arial" w:cs="Arial"/>
          <w:color w:val="333333"/>
          <w:sz w:val="20"/>
          <w:szCs w:val="20"/>
        </w:rPr>
        <w:t>perilenf</w:t>
      </w:r>
      <w:proofErr w:type="spellEnd"/>
      <w:r w:rsidRPr="00EC6CF9">
        <w:rPr>
          <w:rFonts w:ascii="Arial" w:hAnsi="Arial" w:cs="Arial"/>
          <w:color w:val="333333"/>
          <w:sz w:val="20"/>
          <w:szCs w:val="20"/>
        </w:rPr>
        <w:t xml:space="preserve"> sıvısı ile doludur.</w:t>
      </w:r>
    </w:p>
    <w:p w:rsidR="00EC6CF9" w:rsidRPr="00EC6CF9" w:rsidRDefault="00EC6CF9" w:rsidP="00EC6CF9">
      <w:pPr>
        <w:pStyle w:val="Balk3"/>
        <w:spacing w:before="0" w:beforeAutospacing="0" w:after="180" w:afterAutospacing="0" w:line="276" w:lineRule="atLeast"/>
        <w:rPr>
          <w:rFonts w:ascii="Arial" w:hAnsi="Arial" w:cs="Arial"/>
          <w:b w:val="0"/>
          <w:bCs w:val="0"/>
          <w:color w:val="FF0000"/>
          <w:sz w:val="20"/>
          <w:szCs w:val="20"/>
        </w:rPr>
      </w:pPr>
      <w:r w:rsidRPr="00EC6CF9">
        <w:rPr>
          <w:rFonts w:ascii="Arial" w:hAnsi="Arial" w:cs="Arial"/>
          <w:b w:val="0"/>
          <w:bCs w:val="0"/>
          <w:color w:val="FF0000"/>
          <w:sz w:val="20"/>
          <w:szCs w:val="20"/>
        </w:rPr>
        <w:t>İşitme Olayının Gerçekleşmesi</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İşitmenin gerçekleşmesi sırasında öncelikle ses dalgaları, kulak kepçesi tarafından toplanır.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Kulak yolu boyunca taşınan ses dalgalarıyla kulak zarının titreşmesi sağlanır.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Kulak zarından kemik köprüye geçen ses dalgalarının titreşim şiddeti arttırılarak oval pencereye verilir.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Oval pencereden içeri giren ses titreşimleri, </w:t>
      </w:r>
      <w:proofErr w:type="spellStart"/>
      <w:r w:rsidRPr="00EC6CF9">
        <w:rPr>
          <w:rFonts w:ascii="Arial" w:hAnsi="Arial" w:cs="Arial"/>
          <w:color w:val="333333"/>
          <w:sz w:val="20"/>
          <w:szCs w:val="20"/>
        </w:rPr>
        <w:t>vestibular</w:t>
      </w:r>
      <w:proofErr w:type="spellEnd"/>
      <w:r w:rsidRPr="00EC6CF9">
        <w:rPr>
          <w:rFonts w:ascii="Arial" w:hAnsi="Arial" w:cs="Arial"/>
          <w:color w:val="333333"/>
          <w:sz w:val="20"/>
          <w:szCs w:val="20"/>
        </w:rPr>
        <w:t xml:space="preserve"> kanal içinde yer alan </w:t>
      </w:r>
      <w:proofErr w:type="spellStart"/>
      <w:r w:rsidRPr="00EC6CF9">
        <w:rPr>
          <w:rFonts w:ascii="Arial" w:hAnsi="Arial" w:cs="Arial"/>
          <w:color w:val="333333"/>
          <w:sz w:val="20"/>
          <w:szCs w:val="20"/>
        </w:rPr>
        <w:t>perilenf</w:t>
      </w:r>
      <w:proofErr w:type="spellEnd"/>
      <w:r w:rsidRPr="00EC6CF9">
        <w:rPr>
          <w:rFonts w:ascii="Arial" w:hAnsi="Arial" w:cs="Arial"/>
          <w:color w:val="333333"/>
          <w:sz w:val="20"/>
          <w:szCs w:val="20"/>
        </w:rPr>
        <w:t xml:space="preserve"> sıvısında basınç dalgası oluşturur.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Bu basınç dalgası </w:t>
      </w:r>
      <w:proofErr w:type="spellStart"/>
      <w:r w:rsidRPr="00EC6CF9">
        <w:rPr>
          <w:rFonts w:ascii="Arial" w:hAnsi="Arial" w:cs="Arial"/>
          <w:color w:val="333333"/>
          <w:sz w:val="20"/>
          <w:szCs w:val="20"/>
        </w:rPr>
        <w:t>kohlear</w:t>
      </w:r>
      <w:proofErr w:type="spellEnd"/>
      <w:r w:rsidRPr="00EC6CF9">
        <w:rPr>
          <w:rFonts w:ascii="Arial" w:hAnsi="Arial" w:cs="Arial"/>
          <w:color w:val="333333"/>
          <w:sz w:val="20"/>
          <w:szCs w:val="20"/>
        </w:rPr>
        <w:t xml:space="preserve"> kanalı ve temel zarı hareket ettirir. Çatı zarı tarafından </w:t>
      </w:r>
      <w:proofErr w:type="spellStart"/>
      <w:r w:rsidRPr="00EC6CF9">
        <w:rPr>
          <w:rFonts w:ascii="Arial" w:hAnsi="Arial" w:cs="Arial"/>
          <w:color w:val="333333"/>
          <w:sz w:val="20"/>
          <w:szCs w:val="20"/>
        </w:rPr>
        <w:t>mekanoreseptörlerin</w:t>
      </w:r>
      <w:proofErr w:type="spellEnd"/>
      <w:r w:rsidRPr="00EC6CF9">
        <w:rPr>
          <w:rFonts w:ascii="Arial" w:hAnsi="Arial" w:cs="Arial"/>
          <w:color w:val="333333"/>
          <w:sz w:val="20"/>
          <w:szCs w:val="20"/>
        </w:rPr>
        <w:t xml:space="preserve"> tüyleri eğilir ve reseptörlerde </w:t>
      </w:r>
      <w:proofErr w:type="spellStart"/>
      <w:r w:rsidRPr="00EC6CF9">
        <w:rPr>
          <w:rFonts w:ascii="Arial" w:hAnsi="Arial" w:cs="Arial"/>
          <w:color w:val="333333"/>
          <w:sz w:val="20"/>
          <w:szCs w:val="20"/>
        </w:rPr>
        <w:t>impuls</w:t>
      </w:r>
      <w:proofErr w:type="spellEnd"/>
      <w:r w:rsidRPr="00EC6CF9">
        <w:rPr>
          <w:rFonts w:ascii="Arial" w:hAnsi="Arial" w:cs="Arial"/>
          <w:color w:val="333333"/>
          <w:sz w:val="20"/>
          <w:szCs w:val="20"/>
        </w:rPr>
        <w:t xml:space="preserve"> oluşur.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Oluşan </w:t>
      </w:r>
      <w:proofErr w:type="spellStart"/>
      <w:r w:rsidRPr="00EC6CF9">
        <w:rPr>
          <w:rFonts w:ascii="Arial" w:hAnsi="Arial" w:cs="Arial"/>
          <w:color w:val="333333"/>
          <w:sz w:val="20"/>
          <w:szCs w:val="20"/>
        </w:rPr>
        <w:t>impuls</w:t>
      </w:r>
      <w:proofErr w:type="spellEnd"/>
      <w:r w:rsidRPr="00EC6CF9">
        <w:rPr>
          <w:rFonts w:ascii="Arial" w:hAnsi="Arial" w:cs="Arial"/>
          <w:color w:val="333333"/>
          <w:sz w:val="20"/>
          <w:szCs w:val="20"/>
        </w:rPr>
        <w:t xml:space="preserve">, önce </w:t>
      </w:r>
      <w:proofErr w:type="spellStart"/>
      <w:r w:rsidRPr="00EC6CF9">
        <w:rPr>
          <w:rFonts w:ascii="Arial" w:hAnsi="Arial" w:cs="Arial"/>
          <w:color w:val="333333"/>
          <w:sz w:val="20"/>
          <w:szCs w:val="20"/>
        </w:rPr>
        <w:t>talamusa</w:t>
      </w:r>
      <w:proofErr w:type="spellEnd"/>
      <w:r w:rsidRPr="00EC6CF9">
        <w:rPr>
          <w:rFonts w:ascii="Arial" w:hAnsi="Arial" w:cs="Arial"/>
          <w:color w:val="333333"/>
          <w:sz w:val="20"/>
          <w:szCs w:val="20"/>
        </w:rPr>
        <w:t>, sonra da beyin kabuğundaki işitme merkezine giderek doğru ve net ses olarak anlam kazanır.</w:t>
      </w:r>
    </w:p>
    <w:p w:rsidR="00EC6CF9" w:rsidRPr="00EC6CF9" w:rsidRDefault="00EC6CF9" w:rsidP="00C262A9">
      <w:pPr>
        <w:numPr>
          <w:ilvl w:val="0"/>
          <w:numId w:val="30"/>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Kanallarda oluşan basınç dalgaları </w:t>
      </w:r>
      <w:proofErr w:type="spellStart"/>
      <w:r w:rsidRPr="00EC6CF9">
        <w:rPr>
          <w:rFonts w:ascii="Arial" w:hAnsi="Arial" w:cs="Arial"/>
          <w:color w:val="333333"/>
          <w:sz w:val="20"/>
          <w:szCs w:val="20"/>
        </w:rPr>
        <w:t>timpanik</w:t>
      </w:r>
      <w:proofErr w:type="spellEnd"/>
      <w:r w:rsidRPr="00EC6CF9">
        <w:rPr>
          <w:rFonts w:ascii="Arial" w:hAnsi="Arial" w:cs="Arial"/>
          <w:color w:val="333333"/>
          <w:sz w:val="20"/>
          <w:szCs w:val="20"/>
        </w:rPr>
        <w:t xml:space="preserve"> kanalın sonundaki yuvarlak pencereye çarptığında yok olur ve bu sayede </w:t>
      </w:r>
      <w:proofErr w:type="spellStart"/>
      <w:r w:rsidRPr="00EC6CF9">
        <w:rPr>
          <w:rFonts w:ascii="Arial" w:hAnsi="Arial" w:cs="Arial"/>
          <w:color w:val="333333"/>
          <w:sz w:val="20"/>
          <w:szCs w:val="20"/>
        </w:rPr>
        <w:t>korti</w:t>
      </w:r>
      <w:proofErr w:type="spellEnd"/>
      <w:r w:rsidRPr="00EC6CF9">
        <w:rPr>
          <w:rFonts w:ascii="Arial" w:hAnsi="Arial" w:cs="Arial"/>
          <w:color w:val="333333"/>
          <w:sz w:val="20"/>
          <w:szCs w:val="20"/>
        </w:rPr>
        <w:t xml:space="preserve"> organı yeni titreşimlere hazır hâle gelir.</w:t>
      </w:r>
    </w:p>
    <w:p w:rsidR="00EC6CF9" w:rsidRPr="00EC6CF9" w:rsidRDefault="00EC6CF9" w:rsidP="00EC6CF9">
      <w:pPr>
        <w:pStyle w:val="Balk3"/>
        <w:spacing w:before="0" w:beforeAutospacing="0" w:after="180" w:afterAutospacing="0" w:line="276" w:lineRule="atLeast"/>
        <w:rPr>
          <w:rFonts w:ascii="Arial" w:hAnsi="Arial" w:cs="Arial"/>
          <w:b w:val="0"/>
          <w:bCs w:val="0"/>
          <w:color w:val="FF0000"/>
          <w:sz w:val="20"/>
          <w:szCs w:val="20"/>
        </w:rPr>
      </w:pPr>
      <w:r w:rsidRPr="00EC6CF9">
        <w:rPr>
          <w:rFonts w:ascii="Arial" w:hAnsi="Arial" w:cs="Arial"/>
          <w:b w:val="0"/>
          <w:bCs w:val="0"/>
          <w:color w:val="FF0000"/>
          <w:sz w:val="20"/>
          <w:szCs w:val="20"/>
        </w:rPr>
        <w:t>Kulaklar ve Denge</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İç kulakta işitme merkezinden başka vücut dengesinde görevli merkezler de bulunur. Vücutta statik denge ve dinamik denge olmak üzere iki denge olayı vardır.</w:t>
      </w:r>
    </w:p>
    <w:p w:rsidR="00EC6CF9" w:rsidRPr="00EC6CF9" w:rsidRDefault="00EC6CF9" w:rsidP="00C262A9">
      <w:pPr>
        <w:numPr>
          <w:ilvl w:val="0"/>
          <w:numId w:val="31"/>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Statik denge</w:t>
      </w:r>
      <w:r w:rsidRPr="00EC6CF9">
        <w:rPr>
          <w:rFonts w:ascii="Arial" w:hAnsi="Arial" w:cs="Arial"/>
          <w:color w:val="333333"/>
          <w:sz w:val="20"/>
          <w:szCs w:val="20"/>
        </w:rPr>
        <w:t>, vücut pozisyonunun dikey düzlemde yer çekimine göre ayarlanmasıdır.</w:t>
      </w:r>
    </w:p>
    <w:p w:rsidR="00EC6CF9" w:rsidRPr="00EC6CF9" w:rsidRDefault="00EC6CF9" w:rsidP="00C262A9">
      <w:pPr>
        <w:numPr>
          <w:ilvl w:val="0"/>
          <w:numId w:val="31"/>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Dinamik denge</w:t>
      </w:r>
      <w:r w:rsidRPr="00EC6CF9">
        <w:rPr>
          <w:rFonts w:ascii="Arial" w:hAnsi="Arial" w:cs="Arial"/>
          <w:color w:val="333333"/>
          <w:sz w:val="20"/>
          <w:szCs w:val="20"/>
        </w:rPr>
        <w:t>; hızlanma ve yavaşlama, dönme gibi hareketlerde vücut pozisyonunun korunmasıdır.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İç kulakta yer alan yarım daire kanalları, </w:t>
      </w:r>
      <w:proofErr w:type="spellStart"/>
      <w:r w:rsidRPr="00EC6CF9">
        <w:rPr>
          <w:rFonts w:ascii="Arial" w:hAnsi="Arial" w:cs="Arial"/>
          <w:color w:val="333333"/>
          <w:sz w:val="20"/>
          <w:szCs w:val="20"/>
        </w:rPr>
        <w:t>tulumcuk</w:t>
      </w:r>
      <w:proofErr w:type="spellEnd"/>
      <w:r w:rsidRPr="00EC6CF9">
        <w:rPr>
          <w:rFonts w:ascii="Arial" w:hAnsi="Arial" w:cs="Arial"/>
          <w:color w:val="333333"/>
          <w:sz w:val="20"/>
          <w:szCs w:val="20"/>
        </w:rPr>
        <w:t xml:space="preserve"> ve kesecik denge merkezi olan beyinciğe çeşitli </w:t>
      </w:r>
      <w:proofErr w:type="spellStart"/>
      <w:r w:rsidRPr="00EC6CF9">
        <w:rPr>
          <w:rFonts w:ascii="Arial" w:hAnsi="Arial" w:cs="Arial"/>
          <w:color w:val="333333"/>
          <w:sz w:val="20"/>
          <w:szCs w:val="20"/>
        </w:rPr>
        <w:t>impulslar</w:t>
      </w:r>
      <w:proofErr w:type="spellEnd"/>
      <w:r w:rsidRPr="00EC6CF9">
        <w:rPr>
          <w:rFonts w:ascii="Arial" w:hAnsi="Arial" w:cs="Arial"/>
          <w:color w:val="333333"/>
          <w:sz w:val="20"/>
          <w:szCs w:val="20"/>
        </w:rPr>
        <w:t xml:space="preserve"> göndererek dengenin sağlanmasına yardımcı olur.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Yarım daire kanalları; vücudun dönüş hareketlerini, ileri-geri, sağa-sola bükülmeleri (</w:t>
      </w:r>
      <w:proofErr w:type="spellStart"/>
      <w:r w:rsidRPr="00EC6CF9">
        <w:rPr>
          <w:rFonts w:ascii="Arial" w:hAnsi="Arial" w:cs="Arial"/>
          <w:color w:val="333333"/>
          <w:sz w:val="20"/>
          <w:szCs w:val="20"/>
        </w:rPr>
        <w:t>açısal</w:t>
      </w:r>
      <w:proofErr w:type="spellEnd"/>
      <w:r w:rsidRPr="00EC6CF9">
        <w:rPr>
          <w:rFonts w:ascii="Arial" w:hAnsi="Arial" w:cs="Arial"/>
          <w:color w:val="333333"/>
          <w:sz w:val="20"/>
          <w:szCs w:val="20"/>
        </w:rPr>
        <w:t xml:space="preserve"> hareketleri) algılar.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lastRenderedPageBreak/>
        <w:t xml:space="preserve">Yarım daire kanallarının ucunda </w:t>
      </w:r>
      <w:proofErr w:type="spellStart"/>
      <w:r w:rsidRPr="00EC6CF9">
        <w:rPr>
          <w:rFonts w:ascii="Arial" w:hAnsi="Arial" w:cs="Arial"/>
          <w:color w:val="333333"/>
          <w:sz w:val="20"/>
          <w:szCs w:val="20"/>
        </w:rPr>
        <w:t>ampulla</w:t>
      </w:r>
      <w:proofErr w:type="spellEnd"/>
      <w:r w:rsidRPr="00EC6CF9">
        <w:rPr>
          <w:rFonts w:ascii="Arial" w:hAnsi="Arial" w:cs="Arial"/>
          <w:color w:val="333333"/>
          <w:sz w:val="20"/>
          <w:szCs w:val="20"/>
        </w:rPr>
        <w:t xml:space="preserve"> denen yapılar bulunur.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proofErr w:type="spellStart"/>
      <w:r w:rsidRPr="00EC6CF9">
        <w:rPr>
          <w:rFonts w:ascii="Arial" w:hAnsi="Arial" w:cs="Arial"/>
          <w:color w:val="333333"/>
          <w:sz w:val="20"/>
          <w:szCs w:val="20"/>
        </w:rPr>
        <w:t>Ampullaların</w:t>
      </w:r>
      <w:proofErr w:type="spellEnd"/>
      <w:r w:rsidRPr="00EC6CF9">
        <w:rPr>
          <w:rFonts w:ascii="Arial" w:hAnsi="Arial" w:cs="Arial"/>
          <w:color w:val="333333"/>
          <w:sz w:val="20"/>
          <w:szCs w:val="20"/>
        </w:rPr>
        <w:t xml:space="preserve"> içinde tüy hücreleri (almaç) vardır. Etrafında </w:t>
      </w:r>
      <w:proofErr w:type="spellStart"/>
      <w:r w:rsidRPr="00EC6CF9">
        <w:rPr>
          <w:rFonts w:ascii="Arial" w:hAnsi="Arial" w:cs="Arial"/>
          <w:color w:val="333333"/>
          <w:sz w:val="20"/>
          <w:szCs w:val="20"/>
        </w:rPr>
        <w:t>endolenf</w:t>
      </w:r>
      <w:proofErr w:type="spellEnd"/>
      <w:r w:rsidRPr="00EC6CF9">
        <w:rPr>
          <w:rFonts w:ascii="Arial" w:hAnsi="Arial" w:cs="Arial"/>
          <w:color w:val="333333"/>
          <w:sz w:val="20"/>
          <w:szCs w:val="20"/>
        </w:rPr>
        <w:t xml:space="preserve"> sıvısı bulunur. Vücut hareketlendiğinde </w:t>
      </w:r>
      <w:proofErr w:type="spellStart"/>
      <w:r w:rsidRPr="00EC6CF9">
        <w:rPr>
          <w:rFonts w:ascii="Arial" w:hAnsi="Arial" w:cs="Arial"/>
          <w:color w:val="333333"/>
          <w:sz w:val="20"/>
          <w:szCs w:val="20"/>
        </w:rPr>
        <w:t>endolenf</w:t>
      </w:r>
      <w:proofErr w:type="spellEnd"/>
      <w:r w:rsidRPr="00EC6CF9">
        <w:rPr>
          <w:rFonts w:ascii="Arial" w:hAnsi="Arial" w:cs="Arial"/>
          <w:color w:val="333333"/>
          <w:sz w:val="20"/>
          <w:szCs w:val="20"/>
        </w:rPr>
        <w:t xml:space="preserve"> sıvısı da hareketlenir ve tüy hücrelerini büker.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Hızla dönmekteyken aniden durulduğu zaman, iç kulaktaki sıvının hareketi hemen durmadığı için hücrelerin uyarılması devam eder ve baş dönmesi yaşanır.</w:t>
      </w:r>
    </w:p>
    <w:p w:rsidR="00EC6CF9" w:rsidRPr="00EC6CF9" w:rsidRDefault="00EC6CF9" w:rsidP="00C262A9">
      <w:pPr>
        <w:numPr>
          <w:ilvl w:val="0"/>
          <w:numId w:val="31"/>
        </w:numPr>
        <w:spacing w:before="100" w:beforeAutospacing="1" w:after="100" w:afterAutospacing="1" w:line="240" w:lineRule="auto"/>
        <w:rPr>
          <w:rFonts w:ascii="Arial" w:hAnsi="Arial" w:cs="Arial"/>
          <w:color w:val="333333"/>
          <w:sz w:val="20"/>
          <w:szCs w:val="20"/>
        </w:rPr>
      </w:pPr>
      <w:proofErr w:type="spellStart"/>
      <w:r w:rsidRPr="00EC6CF9">
        <w:rPr>
          <w:rFonts w:ascii="Arial" w:hAnsi="Arial" w:cs="Arial"/>
          <w:color w:val="333333"/>
          <w:sz w:val="20"/>
          <w:szCs w:val="20"/>
        </w:rPr>
        <w:t>Tulumcuk</w:t>
      </w:r>
      <w:proofErr w:type="spellEnd"/>
      <w:r w:rsidRPr="00EC6CF9">
        <w:rPr>
          <w:rFonts w:ascii="Arial" w:hAnsi="Arial" w:cs="Arial"/>
          <w:color w:val="333333"/>
          <w:sz w:val="20"/>
          <w:szCs w:val="20"/>
        </w:rPr>
        <w:t xml:space="preserve"> ve kesecik ise yerçekimine ya da doğrusal harekete göre uyarılır ve beyinciği durumdan haberdar eder. Kesecik ve </w:t>
      </w:r>
      <w:proofErr w:type="spellStart"/>
      <w:r w:rsidRPr="00EC6CF9">
        <w:rPr>
          <w:rFonts w:ascii="Arial" w:hAnsi="Arial" w:cs="Arial"/>
          <w:color w:val="333333"/>
          <w:sz w:val="20"/>
          <w:szCs w:val="20"/>
        </w:rPr>
        <w:t>tulumcuğun</w:t>
      </w:r>
      <w:proofErr w:type="spellEnd"/>
      <w:r w:rsidRPr="00EC6CF9">
        <w:rPr>
          <w:rFonts w:ascii="Arial" w:hAnsi="Arial" w:cs="Arial"/>
          <w:color w:val="333333"/>
          <w:sz w:val="20"/>
          <w:szCs w:val="20"/>
        </w:rPr>
        <w:t xml:space="preserve"> içinde otolit (denge taşları) adı verilen, kalsiyum karbonattan yapılmış kristaller bulunur. Baş; sağ-sol ya da yukarı aşağı yönde hareket ettiğinde otolit taşları da hareketlenir.</w:t>
      </w:r>
    </w:p>
    <w:p w:rsidR="00EC6CF9" w:rsidRPr="00EC6CF9" w:rsidRDefault="00EC6CF9" w:rsidP="00EC6CF9">
      <w:pPr>
        <w:pStyle w:val="Balk2"/>
        <w:pBdr>
          <w:bottom w:val="single" w:sz="6" w:space="5" w:color="A2A9B1"/>
        </w:pBdr>
        <w:spacing w:before="0" w:beforeAutospacing="0" w:after="180" w:afterAutospacing="0" w:line="300" w:lineRule="atLeast"/>
        <w:rPr>
          <w:rFonts w:ascii="Arial" w:hAnsi="Arial" w:cs="Arial"/>
          <w:bCs w:val="0"/>
          <w:color w:val="FF0000"/>
          <w:sz w:val="24"/>
          <w:szCs w:val="20"/>
        </w:rPr>
      </w:pPr>
      <w:r w:rsidRPr="00EC6CF9">
        <w:rPr>
          <w:rFonts w:ascii="Arial" w:hAnsi="Arial" w:cs="Arial"/>
          <w:bCs w:val="0"/>
          <w:color w:val="FF0000"/>
          <w:sz w:val="24"/>
          <w:szCs w:val="20"/>
        </w:rPr>
        <w:t>Dil</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2363871D" wp14:editId="3C4323E6">
            <wp:extent cx="5248275" cy="2710175"/>
            <wp:effectExtent l="0" t="0" r="0" b="0"/>
            <wp:docPr id="24" name="Resim 24" descr="Burun kulak ve 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urun kulak ve d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710175"/>
                    </a:xfrm>
                    <a:prstGeom prst="rect">
                      <a:avLst/>
                    </a:prstGeom>
                    <a:noFill/>
                    <a:ln>
                      <a:noFill/>
                    </a:ln>
                  </pic:spPr>
                </pic:pic>
              </a:graphicData>
            </a:graphic>
          </wp:inline>
        </w:drawing>
      </w:r>
    </w:p>
    <w:p w:rsidR="00EC6CF9" w:rsidRPr="00EC6CF9" w:rsidRDefault="00EC6CF9" w:rsidP="00C262A9">
      <w:pPr>
        <w:numPr>
          <w:ilvl w:val="0"/>
          <w:numId w:val="32"/>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Tat alma organı olarak görev yapan dil, aynı zamanda sindirime yardımcı olmakla beraber insanlar için konuşmayı sağlayan bir organ görevindedir.</w:t>
      </w:r>
    </w:p>
    <w:p w:rsidR="00EC6CF9" w:rsidRPr="00EC6CF9" w:rsidRDefault="00EC6CF9" w:rsidP="00C262A9">
      <w:pPr>
        <w:numPr>
          <w:ilvl w:val="0"/>
          <w:numId w:val="32"/>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Vücudun en güçlü çizgili kası dildir.</w:t>
      </w:r>
    </w:p>
    <w:p w:rsidR="00EC6CF9" w:rsidRPr="00EC6CF9" w:rsidRDefault="00EC6CF9" w:rsidP="00C262A9">
      <w:pPr>
        <w:numPr>
          <w:ilvl w:val="0"/>
          <w:numId w:val="32"/>
        </w:numPr>
        <w:spacing w:before="100" w:beforeAutospacing="1" w:after="0" w:afterAutospacing="1" w:line="240" w:lineRule="auto"/>
        <w:rPr>
          <w:rFonts w:ascii="Arial" w:hAnsi="Arial" w:cs="Arial"/>
          <w:color w:val="333333"/>
          <w:sz w:val="20"/>
          <w:szCs w:val="20"/>
        </w:rPr>
      </w:pPr>
      <w:r w:rsidRPr="00EC6CF9">
        <w:rPr>
          <w:rFonts w:ascii="Arial" w:hAnsi="Arial" w:cs="Arial"/>
          <w:color w:val="333333"/>
          <w:sz w:val="20"/>
          <w:szCs w:val="20"/>
        </w:rPr>
        <w:t xml:space="preserve">Dilin üzerini örten </w:t>
      </w:r>
      <w:proofErr w:type="spellStart"/>
      <w:r w:rsidRPr="00EC6CF9">
        <w:rPr>
          <w:rFonts w:ascii="Arial" w:hAnsi="Arial" w:cs="Arial"/>
          <w:color w:val="333333"/>
          <w:sz w:val="20"/>
          <w:szCs w:val="20"/>
        </w:rPr>
        <w:t>epitel</w:t>
      </w:r>
      <w:proofErr w:type="spellEnd"/>
      <w:r w:rsidRPr="00EC6CF9">
        <w:rPr>
          <w:rFonts w:ascii="Arial" w:hAnsi="Arial" w:cs="Arial"/>
          <w:color w:val="333333"/>
          <w:sz w:val="20"/>
          <w:szCs w:val="20"/>
        </w:rPr>
        <w:t xml:space="preserve"> dokudaki </w:t>
      </w:r>
      <w:proofErr w:type="spellStart"/>
      <w:r w:rsidRPr="00EC6CF9">
        <w:rPr>
          <w:rStyle w:val="Gl"/>
          <w:rFonts w:ascii="Arial" w:hAnsi="Arial" w:cs="Arial"/>
          <w:color w:val="333333"/>
          <w:sz w:val="20"/>
          <w:szCs w:val="20"/>
        </w:rPr>
        <w:t>papilla</w:t>
      </w:r>
      <w:proofErr w:type="spellEnd"/>
      <w:r w:rsidRPr="00EC6CF9">
        <w:rPr>
          <w:rFonts w:ascii="Arial" w:hAnsi="Arial" w:cs="Arial"/>
          <w:color w:val="333333"/>
          <w:sz w:val="20"/>
          <w:szCs w:val="20"/>
        </w:rPr>
        <w:t> denilen, kabarcık ve çıkıntı şeklinde gözlemlenebilen tat tomurcukları yer alır.</w:t>
      </w:r>
    </w:p>
    <w:p w:rsidR="00EC6CF9" w:rsidRPr="00EC6CF9" w:rsidRDefault="00EC6CF9" w:rsidP="00C262A9">
      <w:pPr>
        <w:numPr>
          <w:ilvl w:val="0"/>
          <w:numId w:val="32"/>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Bu reseptörlerin her birisi tatlı, tuzlu, ekşi, acı ve </w:t>
      </w:r>
      <w:proofErr w:type="spellStart"/>
      <w:r w:rsidRPr="00EC6CF9">
        <w:rPr>
          <w:rFonts w:ascii="Arial" w:hAnsi="Arial" w:cs="Arial"/>
          <w:color w:val="333333"/>
          <w:sz w:val="20"/>
          <w:szCs w:val="20"/>
        </w:rPr>
        <w:t>umami</w:t>
      </w:r>
      <w:proofErr w:type="spellEnd"/>
      <w:r w:rsidRPr="00EC6CF9">
        <w:rPr>
          <w:rFonts w:ascii="Arial" w:hAnsi="Arial" w:cs="Arial"/>
          <w:color w:val="333333"/>
          <w:sz w:val="20"/>
          <w:szCs w:val="20"/>
        </w:rPr>
        <w:t xml:space="preserve"> (lezzetli) olmak üzere bütün tatları alır. Yani dilin her bölgesinden her tat alınabilir.</w:t>
      </w:r>
    </w:p>
    <w:p w:rsidR="00EC6CF9" w:rsidRPr="00EC6CF9" w:rsidRDefault="00EC6CF9" w:rsidP="00C262A9">
      <w:pPr>
        <w:numPr>
          <w:ilvl w:val="0"/>
          <w:numId w:val="32"/>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Yalnızca dil mukusunda çözünen maddelerin tadı algılanabilir.</w:t>
      </w:r>
    </w:p>
    <w:p w:rsidR="00EC6CF9" w:rsidRPr="00EC6CF9" w:rsidRDefault="00EC6CF9" w:rsidP="00C262A9">
      <w:pPr>
        <w:numPr>
          <w:ilvl w:val="0"/>
          <w:numId w:val="32"/>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Yaşlandıkça tat tomurcuklarının sayısı azalır.</w:t>
      </w:r>
    </w:p>
    <w:p w:rsidR="00EC6CF9" w:rsidRPr="00EC6CF9" w:rsidRDefault="00EC6CF9" w:rsidP="00EC6CF9">
      <w:pPr>
        <w:pStyle w:val="Balk1"/>
        <w:spacing w:before="0" w:beforeAutospacing="0" w:after="180" w:afterAutospacing="0" w:line="312" w:lineRule="atLeast"/>
        <w:jc w:val="center"/>
        <w:rPr>
          <w:rFonts w:ascii="Arial" w:hAnsi="Arial" w:cs="Arial"/>
          <w:bCs w:val="0"/>
          <w:color w:val="0000FF"/>
          <w:sz w:val="20"/>
          <w:szCs w:val="20"/>
        </w:rPr>
      </w:pPr>
      <w:r w:rsidRPr="00EC6CF9">
        <w:rPr>
          <w:rFonts w:ascii="Arial" w:hAnsi="Arial" w:cs="Arial"/>
          <w:b w:val="0"/>
          <w:bCs w:val="0"/>
          <w:color w:val="0000FF"/>
        </w:rPr>
        <w:t xml:space="preserve"> </w:t>
      </w:r>
      <w:r w:rsidRPr="00EC6CF9">
        <w:rPr>
          <w:rFonts w:ascii="Arial" w:hAnsi="Arial" w:cs="Arial"/>
          <w:bCs w:val="0"/>
          <w:color w:val="FF0000"/>
          <w:sz w:val="24"/>
          <w:szCs w:val="20"/>
        </w:rPr>
        <w:t>Destek ve Hareket Sistemi: İskelet Sistemi</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İskelet, insan vücudunun çatısını oluşturarak onun dik durmasını sağlayan ve iç organları darbelerden koruyan yapıdır. İskeletin vücuda şekil verme, kaslara bağlanma yüzeyi oluşturma, kas ve eklemlerle birlikte vücut hareketini sağlama, kalsiyum, fosfor, magnezyum gibi mineralleri depolama ve kemik iliğinde kan hücrelerini üretme görevleri de vardır.</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Kuş gibi omurgalı canlılarda uçmayı zorlaştırmamak iskeleti oluşturan kemiklerin içinde hava boşluğu bulunur.</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lastRenderedPageBreak/>
        <w:drawing>
          <wp:inline distT="0" distB="0" distL="0" distR="0" wp14:anchorId="016D47C9" wp14:editId="58679088">
            <wp:extent cx="3476625" cy="4210050"/>
            <wp:effectExtent l="0" t="0" r="0" b="0"/>
            <wp:docPr id="33" name="Resim 33" descr="İskelet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skelet Sistem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0660" cy="4214936"/>
                    </a:xfrm>
                    <a:prstGeom prst="rect">
                      <a:avLst/>
                    </a:prstGeom>
                    <a:noFill/>
                    <a:ln>
                      <a:noFill/>
                    </a:ln>
                  </pic:spPr>
                </pic:pic>
              </a:graphicData>
            </a:graphic>
          </wp:inline>
        </w:drawing>
      </w:r>
    </w:p>
    <w:p w:rsidR="00EC6CF9" w:rsidRPr="00EC6CF9" w:rsidRDefault="00EC6CF9" w:rsidP="00EC6CF9">
      <w:pPr>
        <w:pStyle w:val="z-Formunst"/>
        <w:rPr>
          <w:sz w:val="20"/>
          <w:szCs w:val="20"/>
        </w:rPr>
      </w:pPr>
      <w:r w:rsidRPr="00EC6CF9">
        <w:rPr>
          <w:sz w:val="20"/>
          <w:szCs w:val="20"/>
        </w:rPr>
        <w:t>Formun Üstü</w:t>
      </w:r>
    </w:p>
    <w:p w:rsidR="00EC6CF9" w:rsidRPr="00EC6CF9" w:rsidRDefault="00EC6CF9" w:rsidP="00EC6CF9">
      <w:pPr>
        <w:pStyle w:val="z-FormunAlt"/>
        <w:rPr>
          <w:sz w:val="20"/>
          <w:szCs w:val="20"/>
        </w:rPr>
      </w:pPr>
      <w:r w:rsidRPr="00EC6CF9">
        <w:rPr>
          <w:sz w:val="20"/>
          <w:szCs w:val="20"/>
        </w:rPr>
        <w:t>Formun Altı</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18209930" wp14:editId="35A174F8">
            <wp:extent cx="9525" cy="9525"/>
            <wp:effectExtent l="0" t="0" r="0" b="0"/>
            <wp:docPr id="32" name="Resi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6CF9" w:rsidRPr="00885F64" w:rsidRDefault="00EC6CF9" w:rsidP="00EC6CF9">
      <w:pPr>
        <w:pStyle w:val="Balk2"/>
        <w:pBdr>
          <w:bottom w:val="single" w:sz="6" w:space="5" w:color="A2A9B1"/>
        </w:pBdr>
        <w:spacing w:before="0" w:beforeAutospacing="0" w:after="180" w:afterAutospacing="0" w:line="300" w:lineRule="atLeast"/>
        <w:rPr>
          <w:rFonts w:ascii="Arial" w:hAnsi="Arial" w:cs="Arial"/>
          <w:b w:val="0"/>
          <w:bCs w:val="0"/>
          <w:color w:val="FF0000"/>
          <w:sz w:val="20"/>
          <w:szCs w:val="20"/>
        </w:rPr>
      </w:pPr>
      <w:r w:rsidRPr="00885F64">
        <w:rPr>
          <w:rFonts w:ascii="Arial" w:hAnsi="Arial" w:cs="Arial"/>
          <w:b w:val="0"/>
          <w:bCs w:val="0"/>
          <w:color w:val="FF0000"/>
          <w:sz w:val="20"/>
          <w:szCs w:val="20"/>
        </w:rPr>
        <w:t>A) Kemik Doku</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Kemik doku;</w:t>
      </w:r>
    </w:p>
    <w:p w:rsidR="00EC6CF9" w:rsidRPr="00EC6CF9" w:rsidRDefault="00EC6CF9" w:rsidP="00C262A9">
      <w:pPr>
        <w:numPr>
          <w:ilvl w:val="0"/>
          <w:numId w:val="33"/>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Vücuda destek olur. Vücudumuzun dik durmasına yardımcı olur.</w:t>
      </w:r>
    </w:p>
    <w:p w:rsidR="00EC6CF9" w:rsidRPr="00EC6CF9" w:rsidRDefault="00EC6CF9" w:rsidP="00C262A9">
      <w:pPr>
        <w:numPr>
          <w:ilvl w:val="0"/>
          <w:numId w:val="33"/>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Kaslara bağlanma yüzeyi oluşturarak hareket yeteneğini sağlar.</w:t>
      </w:r>
    </w:p>
    <w:p w:rsidR="00EC6CF9" w:rsidRPr="00EC6CF9" w:rsidRDefault="00EC6CF9" w:rsidP="00C262A9">
      <w:pPr>
        <w:numPr>
          <w:ilvl w:val="0"/>
          <w:numId w:val="33"/>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İç organlarımızı korur.</w:t>
      </w:r>
    </w:p>
    <w:p w:rsidR="00EC6CF9" w:rsidRPr="00EC6CF9" w:rsidRDefault="00EC6CF9" w:rsidP="00C262A9">
      <w:pPr>
        <w:numPr>
          <w:ilvl w:val="0"/>
          <w:numId w:val="33"/>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Kan hücrelerimizin üretim merkezi olarak görev yapar; bir sürü kan hücresi kemik dokuda üretilir.</w:t>
      </w:r>
    </w:p>
    <w:p w:rsidR="00EC6CF9" w:rsidRPr="00EC6CF9" w:rsidRDefault="00EC6CF9" w:rsidP="00C262A9">
      <w:pPr>
        <w:numPr>
          <w:ilvl w:val="0"/>
          <w:numId w:val="33"/>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Kalsiyum başta olmak üzere bazı mineralleri depolar.</w:t>
      </w:r>
    </w:p>
    <w:p w:rsidR="00EC6CF9" w:rsidRPr="00EC6CF9" w:rsidRDefault="00EC6CF9" w:rsidP="00EC6CF9">
      <w:pPr>
        <w:pStyle w:val="NormalWeb"/>
        <w:spacing w:after="0"/>
        <w:rPr>
          <w:rFonts w:ascii="Arial" w:hAnsi="Arial" w:cs="Arial"/>
          <w:color w:val="333333"/>
          <w:sz w:val="20"/>
          <w:szCs w:val="20"/>
        </w:rPr>
      </w:pPr>
      <w:r w:rsidRPr="00EC6CF9">
        <w:rPr>
          <w:rFonts w:ascii="Arial" w:hAnsi="Arial" w:cs="Arial"/>
          <w:color w:val="333333"/>
          <w:sz w:val="20"/>
          <w:szCs w:val="20"/>
        </w:rPr>
        <w:t>Kemik doku da kıkırdak doku gibi hücrelerden ve ara maddeden oluşmaktadır. Kemik doku hücreleri yıldız şeklindedir ve bu hücrelere </w:t>
      </w:r>
      <w:proofErr w:type="spellStart"/>
      <w:r w:rsidRPr="00EC6CF9">
        <w:rPr>
          <w:rStyle w:val="Gl"/>
          <w:rFonts w:ascii="Arial" w:hAnsi="Arial" w:cs="Arial"/>
          <w:color w:val="333333"/>
          <w:sz w:val="20"/>
          <w:szCs w:val="20"/>
        </w:rPr>
        <w:t>osteosit</w:t>
      </w:r>
      <w:proofErr w:type="spellEnd"/>
      <w:r w:rsidRPr="00EC6CF9">
        <w:rPr>
          <w:rFonts w:ascii="Arial" w:hAnsi="Arial" w:cs="Arial"/>
          <w:color w:val="333333"/>
          <w:sz w:val="20"/>
          <w:szCs w:val="20"/>
        </w:rPr>
        <w:t>, ara maddeye </w:t>
      </w:r>
      <w:proofErr w:type="spellStart"/>
      <w:r w:rsidRPr="00EC6CF9">
        <w:rPr>
          <w:rStyle w:val="Gl"/>
          <w:rFonts w:ascii="Arial" w:hAnsi="Arial" w:cs="Arial"/>
          <w:color w:val="333333"/>
          <w:sz w:val="20"/>
          <w:szCs w:val="20"/>
        </w:rPr>
        <w:t>osein</w:t>
      </w:r>
      <w:proofErr w:type="spellEnd"/>
      <w:r w:rsidRPr="00EC6CF9">
        <w:rPr>
          <w:rFonts w:ascii="Arial" w:hAnsi="Arial" w:cs="Arial"/>
          <w:color w:val="333333"/>
          <w:sz w:val="20"/>
          <w:szCs w:val="20"/>
        </w:rPr>
        <w:t xml:space="preserve"> denir. </w:t>
      </w:r>
      <w:proofErr w:type="spellStart"/>
      <w:r w:rsidRPr="00EC6CF9">
        <w:rPr>
          <w:rFonts w:ascii="Arial" w:hAnsi="Arial" w:cs="Arial"/>
          <w:color w:val="333333"/>
          <w:sz w:val="20"/>
          <w:szCs w:val="20"/>
        </w:rPr>
        <w:t>Osteositler</w:t>
      </w:r>
      <w:proofErr w:type="spellEnd"/>
      <w:r w:rsidRPr="00EC6CF9">
        <w:rPr>
          <w:rFonts w:ascii="Arial" w:hAnsi="Arial" w:cs="Arial"/>
          <w:color w:val="333333"/>
          <w:sz w:val="20"/>
          <w:szCs w:val="20"/>
        </w:rPr>
        <w:t xml:space="preserve"> birbirlerine </w:t>
      </w:r>
      <w:proofErr w:type="spellStart"/>
      <w:r w:rsidRPr="00EC6CF9">
        <w:rPr>
          <w:rFonts w:ascii="Arial" w:hAnsi="Arial" w:cs="Arial"/>
          <w:color w:val="333333"/>
          <w:sz w:val="20"/>
          <w:szCs w:val="20"/>
        </w:rPr>
        <w:t>sitoplazmik</w:t>
      </w:r>
      <w:proofErr w:type="spellEnd"/>
      <w:r w:rsidRPr="00EC6CF9">
        <w:rPr>
          <w:rFonts w:ascii="Arial" w:hAnsi="Arial" w:cs="Arial"/>
          <w:color w:val="333333"/>
          <w:sz w:val="20"/>
          <w:szCs w:val="20"/>
        </w:rPr>
        <w:t xml:space="preserve"> uzantılarla bağlanır ve lagün adı verilen boşluklarda yer alır. </w:t>
      </w:r>
      <w:proofErr w:type="spellStart"/>
      <w:r w:rsidRPr="00EC6CF9">
        <w:rPr>
          <w:rFonts w:ascii="Arial" w:hAnsi="Arial" w:cs="Arial"/>
          <w:color w:val="333333"/>
          <w:sz w:val="20"/>
          <w:szCs w:val="20"/>
        </w:rPr>
        <w:t>Osein</w:t>
      </w:r>
      <w:proofErr w:type="spellEnd"/>
      <w:r w:rsidRPr="00EC6CF9">
        <w:rPr>
          <w:rFonts w:ascii="Arial" w:hAnsi="Arial" w:cs="Arial"/>
          <w:color w:val="333333"/>
          <w:sz w:val="20"/>
          <w:szCs w:val="20"/>
        </w:rPr>
        <w:t xml:space="preserve">, inorganik (kalsiyum, magnezyum, potasyum ve fosfat) ve organik (protein, </w:t>
      </w:r>
      <w:proofErr w:type="spellStart"/>
      <w:r w:rsidRPr="00EC6CF9">
        <w:rPr>
          <w:rFonts w:ascii="Arial" w:hAnsi="Arial" w:cs="Arial"/>
          <w:color w:val="333333"/>
          <w:sz w:val="20"/>
          <w:szCs w:val="20"/>
        </w:rPr>
        <w:t>kollajen</w:t>
      </w:r>
      <w:proofErr w:type="spellEnd"/>
      <w:r w:rsidRPr="00EC6CF9">
        <w:rPr>
          <w:rFonts w:ascii="Arial" w:hAnsi="Arial" w:cs="Arial"/>
          <w:color w:val="333333"/>
          <w:sz w:val="20"/>
          <w:szCs w:val="20"/>
        </w:rPr>
        <w:t xml:space="preserve"> lifler gibi) maddelerden oluşur.</w:t>
      </w:r>
    </w:p>
    <w:p w:rsidR="00EC6CF9" w:rsidRPr="00EC6CF9" w:rsidRDefault="00EC6CF9" w:rsidP="00EC6CF9">
      <w:pPr>
        <w:pStyle w:val="NormalWeb"/>
        <w:spacing w:after="0"/>
        <w:rPr>
          <w:rFonts w:ascii="Arial" w:hAnsi="Arial" w:cs="Arial"/>
          <w:color w:val="333333"/>
          <w:sz w:val="20"/>
          <w:szCs w:val="20"/>
        </w:rPr>
      </w:pPr>
      <w:r w:rsidRPr="00EC6CF9">
        <w:rPr>
          <w:rFonts w:ascii="Arial" w:hAnsi="Arial" w:cs="Arial"/>
          <w:color w:val="333333"/>
          <w:sz w:val="20"/>
          <w:szCs w:val="20"/>
        </w:rPr>
        <w:t>Kemiklerin dış yüzeyleri </w:t>
      </w:r>
      <w:proofErr w:type="spellStart"/>
      <w:r w:rsidRPr="00EC6CF9">
        <w:rPr>
          <w:rStyle w:val="Vurgu"/>
          <w:b/>
          <w:bCs/>
          <w:color w:val="333333"/>
          <w:sz w:val="20"/>
          <w:szCs w:val="20"/>
        </w:rPr>
        <w:t>periost</w:t>
      </w:r>
      <w:proofErr w:type="spellEnd"/>
      <w:r w:rsidRPr="00EC6CF9">
        <w:rPr>
          <w:rStyle w:val="Gl"/>
          <w:rFonts w:ascii="Arial" w:hAnsi="Arial" w:cs="Arial"/>
          <w:color w:val="333333"/>
          <w:sz w:val="20"/>
          <w:szCs w:val="20"/>
        </w:rPr>
        <w:t> </w:t>
      </w:r>
      <w:r w:rsidRPr="00EC6CF9">
        <w:rPr>
          <w:rFonts w:ascii="Arial" w:hAnsi="Arial" w:cs="Arial"/>
          <w:color w:val="333333"/>
          <w:sz w:val="20"/>
          <w:szCs w:val="20"/>
        </w:rPr>
        <w:t xml:space="preserve">adı verilen kemik zarları tarafından örtülür. </w:t>
      </w:r>
      <w:proofErr w:type="spellStart"/>
      <w:r w:rsidRPr="00EC6CF9">
        <w:rPr>
          <w:rFonts w:ascii="Arial" w:hAnsi="Arial" w:cs="Arial"/>
          <w:color w:val="333333"/>
          <w:sz w:val="20"/>
          <w:szCs w:val="20"/>
        </w:rPr>
        <w:t>Periost</w:t>
      </w:r>
      <w:proofErr w:type="spellEnd"/>
      <w:r w:rsidRPr="00EC6CF9">
        <w:rPr>
          <w:rFonts w:ascii="Arial" w:hAnsi="Arial" w:cs="Arial"/>
          <w:color w:val="333333"/>
          <w:sz w:val="20"/>
          <w:szCs w:val="20"/>
        </w:rPr>
        <w:t xml:space="preserve"> dokusu, kan damarları ve sinirleri bünyesinde bulundurur. Bu sayede kemiğin enine büyümesini, beslenmesini ve onarımını sağlar.</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 xml:space="preserve">Kemiklerin kuvvetli olmasında mineraller, vitaminler (A, C ve D), güneş ışığı, proteinli besinlerin alınması, hormonlar ve kalıtsal faktörler etkilidir. D vitamini eksikliğinde çocuklarda raşitizm, yetişkinlerde </w:t>
      </w:r>
      <w:proofErr w:type="spellStart"/>
      <w:r w:rsidRPr="00EC6CF9">
        <w:rPr>
          <w:rFonts w:ascii="Arial" w:hAnsi="Arial" w:cs="Arial"/>
          <w:color w:val="333333"/>
          <w:sz w:val="20"/>
          <w:szCs w:val="20"/>
        </w:rPr>
        <w:t>osteomalizi</w:t>
      </w:r>
      <w:proofErr w:type="spellEnd"/>
      <w:r w:rsidRPr="00EC6CF9">
        <w:rPr>
          <w:rFonts w:ascii="Arial" w:hAnsi="Arial" w:cs="Arial"/>
          <w:color w:val="333333"/>
          <w:sz w:val="20"/>
          <w:szCs w:val="20"/>
        </w:rPr>
        <w:t xml:space="preserve"> denen kemik hastalığı görülür.</w:t>
      </w:r>
    </w:p>
    <w:p w:rsidR="00EC6CF9" w:rsidRPr="00885F64" w:rsidRDefault="00EC6CF9" w:rsidP="00EC6CF9">
      <w:pPr>
        <w:pStyle w:val="Balk3"/>
        <w:spacing w:before="0" w:beforeAutospacing="0" w:after="180" w:afterAutospacing="0" w:line="276" w:lineRule="atLeast"/>
        <w:rPr>
          <w:rFonts w:ascii="Arial" w:hAnsi="Arial" w:cs="Arial"/>
          <w:b w:val="0"/>
          <w:bCs w:val="0"/>
          <w:color w:val="FF0000"/>
          <w:sz w:val="20"/>
          <w:szCs w:val="20"/>
        </w:rPr>
      </w:pPr>
      <w:r w:rsidRPr="00885F64">
        <w:rPr>
          <w:rFonts w:ascii="Arial" w:hAnsi="Arial" w:cs="Arial"/>
          <w:b w:val="0"/>
          <w:bCs w:val="0"/>
          <w:color w:val="FF0000"/>
          <w:sz w:val="20"/>
          <w:szCs w:val="20"/>
        </w:rPr>
        <w:t>Yapısına Göre Kemikler</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lastRenderedPageBreak/>
        <w:t>Kemik doku, süngerimsi kemik doku ve sert kemik doku olmak üzere ikiye ayrılır.</w:t>
      </w:r>
    </w:p>
    <w:p w:rsidR="00EC6CF9" w:rsidRPr="00EC6CF9" w:rsidRDefault="00EC6CF9" w:rsidP="00C262A9">
      <w:pPr>
        <w:numPr>
          <w:ilvl w:val="0"/>
          <w:numId w:val="34"/>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Sert kemik doku: </w:t>
      </w:r>
      <w:r w:rsidRPr="00EC6CF9">
        <w:rPr>
          <w:rFonts w:ascii="Arial" w:hAnsi="Arial" w:cs="Arial"/>
          <w:color w:val="333333"/>
          <w:sz w:val="20"/>
          <w:szCs w:val="20"/>
        </w:rPr>
        <w:t>Kemik hücrelerinin halkalar şeklinde dizilmesiyle oluşan dokuya denir. Uzun kemiklerin gövde kısımlarında, kemik başlarındaki süngerimsi kemik dokunun üzerinde, kısa ve yassı kemiklerin dış yüzeyinde bulunur.</w:t>
      </w:r>
    </w:p>
    <w:p w:rsidR="00EC6CF9" w:rsidRPr="00EC6CF9" w:rsidRDefault="00EC6CF9" w:rsidP="00C262A9">
      <w:pPr>
        <w:numPr>
          <w:ilvl w:val="1"/>
          <w:numId w:val="34"/>
        </w:numPr>
        <w:spacing w:before="100" w:beforeAutospacing="1" w:after="0" w:afterAutospacing="1" w:line="240" w:lineRule="auto"/>
        <w:rPr>
          <w:rFonts w:ascii="Arial" w:hAnsi="Arial" w:cs="Arial"/>
          <w:color w:val="333333"/>
          <w:sz w:val="20"/>
          <w:szCs w:val="20"/>
        </w:rPr>
      </w:pPr>
      <w:r w:rsidRPr="00EC6CF9">
        <w:rPr>
          <w:rFonts w:ascii="Arial" w:hAnsi="Arial" w:cs="Arial"/>
          <w:color w:val="333333"/>
          <w:sz w:val="20"/>
          <w:szCs w:val="20"/>
        </w:rPr>
        <w:t xml:space="preserve">Halkaların arasında belirgin boşluklar bulunmaz. Sadece halkaların ortasından boyuna uzanan kanallar bulunur; bu kanalların amacı içerisinde bulunan kan damarları ve sinirler aracılığıyla kemik dokuyla bir takım alışverişlerde (besin, oksijen </w:t>
      </w:r>
      <w:proofErr w:type="spellStart"/>
      <w:r w:rsidRPr="00EC6CF9">
        <w:rPr>
          <w:rFonts w:ascii="Arial" w:hAnsi="Arial" w:cs="Arial"/>
          <w:color w:val="333333"/>
          <w:sz w:val="20"/>
          <w:szCs w:val="20"/>
        </w:rPr>
        <w:t>vb</w:t>
      </w:r>
      <w:proofErr w:type="spellEnd"/>
      <w:r w:rsidRPr="00EC6CF9">
        <w:rPr>
          <w:rFonts w:ascii="Arial" w:hAnsi="Arial" w:cs="Arial"/>
          <w:color w:val="333333"/>
          <w:sz w:val="20"/>
          <w:szCs w:val="20"/>
        </w:rPr>
        <w:t>) bulunmaktır. Bu kanallara </w:t>
      </w:r>
      <w:proofErr w:type="spellStart"/>
      <w:r w:rsidRPr="00EC6CF9">
        <w:rPr>
          <w:rStyle w:val="Gl"/>
          <w:rFonts w:ascii="Arial" w:hAnsi="Arial" w:cs="Arial"/>
          <w:color w:val="333333"/>
          <w:sz w:val="20"/>
          <w:szCs w:val="20"/>
        </w:rPr>
        <w:t>havers</w:t>
      </w:r>
      <w:proofErr w:type="spellEnd"/>
      <w:r w:rsidRPr="00EC6CF9">
        <w:rPr>
          <w:rStyle w:val="Gl"/>
          <w:rFonts w:ascii="Arial" w:hAnsi="Arial" w:cs="Arial"/>
          <w:color w:val="333333"/>
          <w:sz w:val="20"/>
          <w:szCs w:val="20"/>
        </w:rPr>
        <w:t xml:space="preserve"> kanalı</w:t>
      </w:r>
      <w:r w:rsidRPr="00EC6CF9">
        <w:rPr>
          <w:rFonts w:ascii="Arial" w:hAnsi="Arial" w:cs="Arial"/>
          <w:color w:val="333333"/>
          <w:sz w:val="20"/>
          <w:szCs w:val="20"/>
        </w:rPr>
        <w:t xml:space="preserve"> denir. </w:t>
      </w:r>
      <w:proofErr w:type="spellStart"/>
      <w:r w:rsidRPr="00EC6CF9">
        <w:rPr>
          <w:rFonts w:ascii="Arial" w:hAnsi="Arial" w:cs="Arial"/>
          <w:color w:val="333333"/>
          <w:sz w:val="20"/>
          <w:szCs w:val="20"/>
        </w:rPr>
        <w:t>Havers</w:t>
      </w:r>
      <w:proofErr w:type="spellEnd"/>
      <w:r w:rsidRPr="00EC6CF9">
        <w:rPr>
          <w:rFonts w:ascii="Arial" w:hAnsi="Arial" w:cs="Arial"/>
          <w:color w:val="333333"/>
          <w:sz w:val="20"/>
          <w:szCs w:val="20"/>
        </w:rPr>
        <w:t xml:space="preserve"> kanallarını birbirine bağlayan kanallara da </w:t>
      </w:r>
      <w:proofErr w:type="spellStart"/>
      <w:r w:rsidRPr="00EC6CF9">
        <w:rPr>
          <w:rStyle w:val="Gl"/>
          <w:rFonts w:ascii="Arial" w:hAnsi="Arial" w:cs="Arial"/>
          <w:color w:val="333333"/>
          <w:sz w:val="20"/>
          <w:szCs w:val="20"/>
        </w:rPr>
        <w:t>volkman</w:t>
      </w:r>
      <w:proofErr w:type="spellEnd"/>
      <w:r w:rsidRPr="00EC6CF9">
        <w:rPr>
          <w:rStyle w:val="Gl"/>
          <w:rFonts w:ascii="Arial" w:hAnsi="Arial" w:cs="Arial"/>
          <w:color w:val="333333"/>
          <w:sz w:val="20"/>
          <w:szCs w:val="20"/>
        </w:rPr>
        <w:t xml:space="preserve"> kanalları</w:t>
      </w:r>
      <w:r w:rsidRPr="00EC6CF9">
        <w:rPr>
          <w:rFonts w:ascii="Arial" w:hAnsi="Arial" w:cs="Arial"/>
          <w:color w:val="333333"/>
          <w:sz w:val="20"/>
          <w:szCs w:val="20"/>
        </w:rPr>
        <w:t> denir.</w:t>
      </w:r>
    </w:p>
    <w:p w:rsidR="00EC6CF9" w:rsidRPr="00EC6CF9" w:rsidRDefault="00EC6CF9" w:rsidP="00C262A9">
      <w:pPr>
        <w:numPr>
          <w:ilvl w:val="0"/>
          <w:numId w:val="34"/>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Süngerimsi kemik doku: </w:t>
      </w:r>
      <w:r w:rsidRPr="00EC6CF9">
        <w:rPr>
          <w:rFonts w:ascii="Arial" w:hAnsi="Arial" w:cs="Arial"/>
          <w:color w:val="333333"/>
          <w:sz w:val="20"/>
          <w:szCs w:val="20"/>
        </w:rPr>
        <w:t>Gözenekli bir yapıya sahiptir. Uzun kemiklerin uç kısmında, yassı ve kısa kemiklerin iç kısmında bulunur. Gözenekli yapısının içinde kırmızı kemik iliği bulunur. Kırmızı kemik iliği sayesinde </w:t>
      </w:r>
      <w:hyperlink r:id="rId25" w:history="1">
        <w:r w:rsidRPr="00EC6CF9">
          <w:rPr>
            <w:rStyle w:val="Kpr"/>
            <w:rFonts w:ascii="Arial" w:hAnsi="Arial" w:cs="Arial"/>
            <w:color w:val="20628E"/>
            <w:sz w:val="20"/>
            <w:szCs w:val="20"/>
          </w:rPr>
          <w:t>kan hücrelerini </w:t>
        </w:r>
      </w:hyperlink>
      <w:r w:rsidRPr="00EC6CF9">
        <w:rPr>
          <w:rFonts w:ascii="Arial" w:hAnsi="Arial" w:cs="Arial"/>
          <w:color w:val="333333"/>
          <w:sz w:val="20"/>
          <w:szCs w:val="20"/>
        </w:rPr>
        <w:t>üretir.</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0E112038" wp14:editId="420DBAD1">
            <wp:extent cx="3752850" cy="3435886"/>
            <wp:effectExtent l="0" t="0" r="0" b="0"/>
            <wp:docPr id="31" name="Resim 31" descr="İskelet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skelet Sistem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3435886"/>
                    </a:xfrm>
                    <a:prstGeom prst="rect">
                      <a:avLst/>
                    </a:prstGeom>
                    <a:noFill/>
                    <a:ln>
                      <a:noFill/>
                    </a:ln>
                  </pic:spPr>
                </pic:pic>
              </a:graphicData>
            </a:graphic>
          </wp:inline>
        </w:drawing>
      </w:r>
    </w:p>
    <w:p w:rsidR="00EC6CF9" w:rsidRPr="00885F64" w:rsidRDefault="00EC6CF9" w:rsidP="00EC6CF9">
      <w:pPr>
        <w:pStyle w:val="Balk3"/>
        <w:spacing w:before="0" w:beforeAutospacing="0" w:after="180" w:afterAutospacing="0" w:line="276" w:lineRule="atLeast"/>
        <w:rPr>
          <w:rFonts w:ascii="Arial" w:hAnsi="Arial" w:cs="Arial"/>
          <w:b w:val="0"/>
          <w:bCs w:val="0"/>
          <w:color w:val="FF0000"/>
          <w:sz w:val="20"/>
          <w:szCs w:val="20"/>
        </w:rPr>
      </w:pPr>
      <w:r w:rsidRPr="00885F64">
        <w:rPr>
          <w:rFonts w:ascii="Arial" w:hAnsi="Arial" w:cs="Arial"/>
          <w:b w:val="0"/>
          <w:bCs w:val="0"/>
          <w:color w:val="FF0000"/>
          <w:sz w:val="20"/>
          <w:szCs w:val="20"/>
        </w:rPr>
        <w:t>Şekline Göre Kemikler</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İnsan iskeletini oluşturan kemikler şekillerine göre dört farklı sınıfa ayrılır. Bunlar uzun, kısa, yassı ve düzensiz şekilli kemiklerdir.</w:t>
      </w:r>
    </w:p>
    <w:p w:rsidR="00EC6CF9" w:rsidRPr="00EC6CF9" w:rsidRDefault="00EC6CF9" w:rsidP="00EC6CF9">
      <w:pPr>
        <w:rPr>
          <w:rFonts w:ascii="Arial" w:hAnsi="Arial" w:cs="Arial"/>
          <w:color w:val="000000"/>
          <w:sz w:val="20"/>
          <w:szCs w:val="20"/>
        </w:rPr>
      </w:pPr>
      <w:r w:rsidRPr="00EC6CF9">
        <w:rPr>
          <w:rFonts w:ascii="Arial" w:hAnsi="Arial" w:cs="Arial"/>
          <w:noProof/>
          <w:color w:val="000000"/>
          <w:sz w:val="20"/>
          <w:szCs w:val="20"/>
          <w:lang w:eastAsia="tr-TR"/>
        </w:rPr>
        <w:drawing>
          <wp:inline distT="0" distB="0" distL="0" distR="0" wp14:anchorId="23C4BFCA" wp14:editId="4DFE7662">
            <wp:extent cx="4258387" cy="2276302"/>
            <wp:effectExtent l="0" t="0" r="0" b="0"/>
            <wp:docPr id="30" name="Resim 30" descr="İskelet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skelet Sistem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984" cy="2282501"/>
                    </a:xfrm>
                    <a:prstGeom prst="rect">
                      <a:avLst/>
                    </a:prstGeom>
                    <a:noFill/>
                    <a:ln>
                      <a:noFill/>
                    </a:ln>
                  </pic:spPr>
                </pic:pic>
              </a:graphicData>
            </a:graphic>
          </wp:inline>
        </w:drawing>
      </w:r>
    </w:p>
    <w:p w:rsidR="00EC6CF9" w:rsidRPr="00EC6CF9" w:rsidRDefault="00EC6CF9" w:rsidP="00C262A9">
      <w:pPr>
        <w:numPr>
          <w:ilvl w:val="0"/>
          <w:numId w:val="35"/>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lastRenderedPageBreak/>
        <w:t>Uzun kemikler:</w:t>
      </w:r>
      <w:r w:rsidRPr="00EC6CF9">
        <w:rPr>
          <w:rFonts w:ascii="Arial" w:hAnsi="Arial" w:cs="Arial"/>
          <w:color w:val="333333"/>
          <w:sz w:val="20"/>
          <w:szCs w:val="20"/>
        </w:rPr>
        <w:t> Boyu eninden fazla olan kemiklerdir. Kol  ve bacak kemiği bu kemik türüne örnektir. Baş ve kemik gövdesi olmak üzere iki kısma ayrılır. Baş kısmının içinde süngerimsi kemik doku bulunur. Süngerimsi dokuyu, sert kemik dokusu sarar.</w:t>
      </w:r>
    </w:p>
    <w:p w:rsidR="00EC6CF9" w:rsidRPr="00EC6CF9" w:rsidRDefault="00EC6CF9" w:rsidP="00C262A9">
      <w:pPr>
        <w:numPr>
          <w:ilvl w:val="1"/>
          <w:numId w:val="35"/>
        </w:numPr>
        <w:spacing w:before="100" w:beforeAutospacing="1" w:after="0" w:afterAutospacing="1" w:line="240" w:lineRule="auto"/>
        <w:rPr>
          <w:rFonts w:ascii="Arial" w:hAnsi="Arial" w:cs="Arial"/>
          <w:color w:val="333333"/>
          <w:sz w:val="20"/>
          <w:szCs w:val="20"/>
        </w:rPr>
      </w:pPr>
      <w:proofErr w:type="spellStart"/>
      <w:r w:rsidRPr="00EC6CF9">
        <w:rPr>
          <w:rStyle w:val="Gl"/>
          <w:rFonts w:ascii="Arial" w:hAnsi="Arial" w:cs="Arial"/>
          <w:i/>
          <w:iCs/>
          <w:color w:val="333333"/>
          <w:sz w:val="20"/>
          <w:szCs w:val="20"/>
        </w:rPr>
        <w:t>Epifiz</w:t>
      </w:r>
      <w:proofErr w:type="spellEnd"/>
      <w:r w:rsidRPr="00EC6CF9">
        <w:rPr>
          <w:rStyle w:val="Gl"/>
          <w:rFonts w:ascii="Arial" w:hAnsi="Arial" w:cs="Arial"/>
          <w:i/>
          <w:iCs/>
          <w:color w:val="333333"/>
          <w:sz w:val="20"/>
          <w:szCs w:val="20"/>
        </w:rPr>
        <w:t xml:space="preserve"> plağı</w:t>
      </w:r>
      <w:r w:rsidRPr="00EC6CF9">
        <w:rPr>
          <w:rFonts w:ascii="Arial" w:hAnsi="Arial" w:cs="Arial"/>
          <w:color w:val="333333"/>
          <w:sz w:val="20"/>
          <w:szCs w:val="20"/>
        </w:rPr>
        <w:t> adında kemik gövdesi ile baş kısmı arasında bir plak bulunur. Bu plak kemik dokuya dönüşerek kemiğin boyca uzamasını sağlar. Ayrıca kemik gövdesinin ortasında </w:t>
      </w:r>
      <w:r w:rsidRPr="00EC6CF9">
        <w:rPr>
          <w:rStyle w:val="Gl"/>
          <w:rFonts w:ascii="Arial" w:hAnsi="Arial" w:cs="Arial"/>
          <w:color w:val="333333"/>
          <w:sz w:val="20"/>
          <w:szCs w:val="20"/>
        </w:rPr>
        <w:t>sarı kemik iliği</w:t>
      </w:r>
      <w:r w:rsidRPr="00EC6CF9">
        <w:rPr>
          <w:rFonts w:ascii="Arial" w:hAnsi="Arial" w:cs="Arial"/>
          <w:color w:val="333333"/>
          <w:sz w:val="20"/>
          <w:szCs w:val="20"/>
        </w:rPr>
        <w:t> bulunmaktadır. Bu ilik yağ hücrelerinden oluşmuştur ve ihtiyaç halinde (örneğin ağır kanamalı yaralanmalarda) kırmızı kemik iliğine dönüşebilir.</w:t>
      </w:r>
    </w:p>
    <w:p w:rsidR="00EC6CF9" w:rsidRPr="00EC6CF9" w:rsidRDefault="00EC6CF9" w:rsidP="00C262A9">
      <w:pPr>
        <w:numPr>
          <w:ilvl w:val="0"/>
          <w:numId w:val="35"/>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Yassı kemikler: </w:t>
      </w:r>
      <w:r w:rsidRPr="00EC6CF9">
        <w:rPr>
          <w:rFonts w:ascii="Arial" w:hAnsi="Arial" w:cs="Arial"/>
          <w:color w:val="333333"/>
          <w:sz w:val="20"/>
          <w:szCs w:val="20"/>
        </w:rPr>
        <w:t>Yassı görünümlü, kalınlığı az olan, kemiklerdir. Kafatası, kalça, kürek, köprücük ve kaburgalar bu gruba girer. İçlerinde sarı kemik iliğinin bulunduğu kanallar olmadığı için sadece kırmızı ilik bulundururlar.</w:t>
      </w:r>
    </w:p>
    <w:p w:rsidR="00EC6CF9" w:rsidRPr="00EC6CF9" w:rsidRDefault="00EC6CF9" w:rsidP="00C262A9">
      <w:pPr>
        <w:numPr>
          <w:ilvl w:val="0"/>
          <w:numId w:val="35"/>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Düzensiz şekilli kemikler:</w:t>
      </w:r>
      <w:r w:rsidRPr="00EC6CF9">
        <w:rPr>
          <w:rFonts w:ascii="Arial" w:hAnsi="Arial" w:cs="Arial"/>
          <w:color w:val="333333"/>
          <w:sz w:val="20"/>
          <w:szCs w:val="20"/>
        </w:rPr>
        <w:t> Omurlar ve çoğu yüz kemikleri düzensiz şekilli grubuna girer. Yapısı yassı kemiklere benzer.</w:t>
      </w:r>
    </w:p>
    <w:p w:rsidR="00EC6CF9" w:rsidRPr="00EC6CF9" w:rsidRDefault="00EC6CF9" w:rsidP="00C262A9">
      <w:pPr>
        <w:numPr>
          <w:ilvl w:val="0"/>
          <w:numId w:val="35"/>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Kısa kemikler: </w:t>
      </w:r>
      <w:r w:rsidRPr="00EC6CF9">
        <w:rPr>
          <w:rFonts w:ascii="Arial" w:hAnsi="Arial" w:cs="Arial"/>
          <w:color w:val="333333"/>
          <w:sz w:val="20"/>
          <w:szCs w:val="20"/>
        </w:rPr>
        <w:t xml:space="preserve">Boyu hemen hemen enine eşit olan kemiklerdir. El ve ayak </w:t>
      </w:r>
      <w:proofErr w:type="spellStart"/>
      <w:r w:rsidRPr="00EC6CF9">
        <w:rPr>
          <w:rFonts w:ascii="Arial" w:hAnsi="Arial" w:cs="Arial"/>
          <w:color w:val="333333"/>
          <w:sz w:val="20"/>
          <w:szCs w:val="20"/>
        </w:rPr>
        <w:t>keikleri</w:t>
      </w:r>
      <w:proofErr w:type="spellEnd"/>
      <w:r w:rsidRPr="00EC6CF9">
        <w:rPr>
          <w:rFonts w:ascii="Arial" w:hAnsi="Arial" w:cs="Arial"/>
          <w:color w:val="333333"/>
          <w:sz w:val="20"/>
          <w:szCs w:val="20"/>
        </w:rPr>
        <w:t xml:space="preserve"> kısa kemiklere örnektirler. Yapı olarak yassı kemiklere benzer.</w:t>
      </w:r>
    </w:p>
    <w:p w:rsidR="00EC6CF9" w:rsidRPr="00885F64" w:rsidRDefault="00EC6CF9" w:rsidP="00EC6CF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885F64">
        <w:rPr>
          <w:rFonts w:ascii="Arial" w:hAnsi="Arial" w:cs="Arial"/>
          <w:bCs w:val="0"/>
          <w:color w:val="FF0000"/>
          <w:sz w:val="20"/>
          <w:szCs w:val="20"/>
        </w:rPr>
        <w:t>B) Kıkırdak Doku</w:t>
      </w:r>
    </w:p>
    <w:p w:rsidR="00EC6CF9" w:rsidRPr="00EC6CF9" w:rsidRDefault="00EC6CF9" w:rsidP="00EC6CF9">
      <w:pPr>
        <w:pStyle w:val="NormalWeb"/>
        <w:spacing w:after="0"/>
        <w:rPr>
          <w:rFonts w:ascii="Arial" w:hAnsi="Arial" w:cs="Arial"/>
          <w:color w:val="333333"/>
          <w:sz w:val="20"/>
          <w:szCs w:val="20"/>
        </w:rPr>
      </w:pPr>
      <w:r w:rsidRPr="00EC6CF9">
        <w:rPr>
          <w:rFonts w:ascii="Arial" w:hAnsi="Arial" w:cs="Arial"/>
          <w:color w:val="333333"/>
          <w:sz w:val="20"/>
          <w:szCs w:val="20"/>
        </w:rPr>
        <w:t>Omurgalılarda bulunan çok esnek ve sert bir dokudur; kemiklerin hareketini kolaylaştırır. Kıkırdak dokuyu oluşturan hücreye </w:t>
      </w:r>
      <w:proofErr w:type="spellStart"/>
      <w:r w:rsidRPr="00EC6CF9">
        <w:rPr>
          <w:rStyle w:val="Gl"/>
          <w:rFonts w:ascii="Arial" w:hAnsi="Arial" w:cs="Arial"/>
          <w:color w:val="333333"/>
          <w:sz w:val="20"/>
          <w:szCs w:val="20"/>
        </w:rPr>
        <w:t>kondrosit</w:t>
      </w:r>
      <w:proofErr w:type="spellEnd"/>
      <w:r w:rsidRPr="00EC6CF9">
        <w:rPr>
          <w:rFonts w:ascii="Arial" w:hAnsi="Arial" w:cs="Arial"/>
          <w:color w:val="333333"/>
          <w:sz w:val="20"/>
          <w:szCs w:val="20"/>
        </w:rPr>
        <w:t>, hücreler arasında bulunan ara maddeye </w:t>
      </w:r>
      <w:proofErr w:type="spellStart"/>
      <w:r w:rsidRPr="00EC6CF9">
        <w:rPr>
          <w:rStyle w:val="Gl"/>
          <w:rFonts w:ascii="Arial" w:hAnsi="Arial" w:cs="Arial"/>
          <w:color w:val="333333"/>
          <w:sz w:val="20"/>
          <w:szCs w:val="20"/>
        </w:rPr>
        <w:t>kondorin</w:t>
      </w:r>
      <w:proofErr w:type="spellEnd"/>
      <w:r w:rsidRPr="00EC6CF9">
        <w:rPr>
          <w:rFonts w:ascii="Arial" w:hAnsi="Arial" w:cs="Arial"/>
          <w:color w:val="333333"/>
          <w:sz w:val="20"/>
          <w:szCs w:val="20"/>
        </w:rPr>
        <w:t xml:space="preserve"> adı verilir. </w:t>
      </w:r>
      <w:proofErr w:type="spellStart"/>
      <w:r w:rsidRPr="00EC6CF9">
        <w:rPr>
          <w:rFonts w:ascii="Arial" w:hAnsi="Arial" w:cs="Arial"/>
          <w:color w:val="333333"/>
          <w:sz w:val="20"/>
          <w:szCs w:val="20"/>
        </w:rPr>
        <w:t>Kondrosit</w:t>
      </w:r>
      <w:proofErr w:type="spellEnd"/>
      <w:r w:rsidRPr="00EC6CF9">
        <w:rPr>
          <w:rFonts w:ascii="Arial" w:hAnsi="Arial" w:cs="Arial"/>
          <w:color w:val="333333"/>
          <w:sz w:val="20"/>
          <w:szCs w:val="20"/>
        </w:rPr>
        <w:t xml:space="preserve"> hücreleri; büyük çekirdekli ve küre şekline benzer. Hücreler kapsül içinde bulunur. Kıkırdak dokuda kan damarları veya sinirler bulunmaz.</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Kıkırdak dokuyu oluşturan hücrelerin beslenmesi ve artık maddeleri uzaklaştırması difüzyon sayesinde gerçekleşir. Omurgalıların embriyolarında, köpek balığı, vatoz gibi balıkların erişkinlerinde iskelet kıkırdaktan oluşur.</w:t>
      </w:r>
    </w:p>
    <w:p w:rsidR="00EC6CF9" w:rsidRPr="00EC6CF9" w:rsidRDefault="00EC6CF9" w:rsidP="00EC6CF9">
      <w:pPr>
        <w:pStyle w:val="NormalWeb"/>
        <w:rPr>
          <w:rFonts w:ascii="Arial" w:hAnsi="Arial" w:cs="Arial"/>
          <w:color w:val="333333"/>
          <w:sz w:val="20"/>
          <w:szCs w:val="20"/>
        </w:rPr>
      </w:pPr>
      <w:r w:rsidRPr="00EC6CF9">
        <w:rPr>
          <w:rFonts w:ascii="Arial" w:hAnsi="Arial" w:cs="Arial"/>
          <w:color w:val="333333"/>
          <w:sz w:val="20"/>
          <w:szCs w:val="20"/>
        </w:rPr>
        <w:t>Kıkırdak doku hücreler arası maddedeki liflerin çeşidine, miktarına ve düzenine göre; </w:t>
      </w:r>
      <w:proofErr w:type="spellStart"/>
      <w:r w:rsidRPr="00EC6CF9">
        <w:rPr>
          <w:rStyle w:val="Vurgu"/>
          <w:color w:val="333333"/>
          <w:sz w:val="20"/>
          <w:szCs w:val="20"/>
        </w:rPr>
        <w:t>hiyalin</w:t>
      </w:r>
      <w:proofErr w:type="spellEnd"/>
      <w:r w:rsidRPr="00EC6CF9">
        <w:rPr>
          <w:rStyle w:val="Vurgu"/>
          <w:color w:val="333333"/>
          <w:sz w:val="20"/>
          <w:szCs w:val="20"/>
        </w:rPr>
        <w:t xml:space="preserve"> kıkırdak</w:t>
      </w:r>
      <w:r w:rsidRPr="00EC6CF9">
        <w:rPr>
          <w:rFonts w:ascii="Arial" w:hAnsi="Arial" w:cs="Arial"/>
          <w:color w:val="333333"/>
          <w:sz w:val="20"/>
          <w:szCs w:val="20"/>
        </w:rPr>
        <w:t>, </w:t>
      </w:r>
      <w:r w:rsidRPr="00EC6CF9">
        <w:rPr>
          <w:rStyle w:val="Vurgu"/>
          <w:color w:val="333333"/>
          <w:sz w:val="20"/>
          <w:szCs w:val="20"/>
        </w:rPr>
        <w:t>elastik kıkırdak </w:t>
      </w:r>
      <w:r w:rsidRPr="00EC6CF9">
        <w:rPr>
          <w:rFonts w:ascii="Arial" w:hAnsi="Arial" w:cs="Arial"/>
          <w:color w:val="333333"/>
          <w:sz w:val="20"/>
          <w:szCs w:val="20"/>
        </w:rPr>
        <w:t>ve </w:t>
      </w:r>
      <w:proofErr w:type="spellStart"/>
      <w:r w:rsidRPr="00EC6CF9">
        <w:rPr>
          <w:rStyle w:val="Vurgu"/>
          <w:color w:val="333333"/>
          <w:sz w:val="20"/>
          <w:szCs w:val="20"/>
        </w:rPr>
        <w:t>fibröz</w:t>
      </w:r>
      <w:proofErr w:type="spellEnd"/>
      <w:r w:rsidRPr="00EC6CF9">
        <w:rPr>
          <w:rStyle w:val="Vurgu"/>
          <w:color w:val="333333"/>
          <w:sz w:val="20"/>
          <w:szCs w:val="20"/>
        </w:rPr>
        <w:t xml:space="preserve"> (lifli) kıkırdak</w:t>
      </w:r>
      <w:r w:rsidRPr="00EC6CF9">
        <w:rPr>
          <w:rFonts w:ascii="Arial" w:hAnsi="Arial" w:cs="Arial"/>
          <w:color w:val="333333"/>
          <w:sz w:val="20"/>
          <w:szCs w:val="20"/>
        </w:rPr>
        <w:t xml:space="preserve">, </w:t>
      </w:r>
      <w:proofErr w:type="spellStart"/>
      <w:r w:rsidRPr="00EC6CF9">
        <w:rPr>
          <w:rFonts w:ascii="Arial" w:hAnsi="Arial" w:cs="Arial"/>
          <w:color w:val="333333"/>
          <w:sz w:val="20"/>
          <w:szCs w:val="20"/>
        </w:rPr>
        <w:t>şekinde</w:t>
      </w:r>
      <w:proofErr w:type="spellEnd"/>
      <w:r w:rsidRPr="00EC6CF9">
        <w:rPr>
          <w:rFonts w:ascii="Arial" w:hAnsi="Arial" w:cs="Arial"/>
          <w:color w:val="333333"/>
          <w:sz w:val="20"/>
          <w:szCs w:val="20"/>
        </w:rPr>
        <w:t xml:space="preserve"> üç gruba ayrılır.</w:t>
      </w:r>
    </w:p>
    <w:p w:rsidR="00EC6CF9" w:rsidRPr="00EC6CF9" w:rsidRDefault="00EC6CF9" w:rsidP="00C262A9">
      <w:pPr>
        <w:numPr>
          <w:ilvl w:val="0"/>
          <w:numId w:val="36"/>
        </w:numPr>
        <w:spacing w:before="100" w:beforeAutospacing="1" w:after="0" w:afterAutospacing="1" w:line="240" w:lineRule="auto"/>
        <w:rPr>
          <w:rFonts w:ascii="Arial" w:hAnsi="Arial" w:cs="Arial"/>
          <w:color w:val="333333"/>
          <w:sz w:val="20"/>
          <w:szCs w:val="20"/>
        </w:rPr>
      </w:pPr>
      <w:proofErr w:type="spellStart"/>
      <w:r w:rsidRPr="00EC6CF9">
        <w:rPr>
          <w:rStyle w:val="Gl"/>
          <w:rFonts w:ascii="Arial" w:hAnsi="Arial" w:cs="Arial"/>
          <w:color w:val="333333"/>
          <w:sz w:val="20"/>
          <w:szCs w:val="20"/>
        </w:rPr>
        <w:t>Hiyalin</w:t>
      </w:r>
      <w:proofErr w:type="spellEnd"/>
      <w:r w:rsidRPr="00EC6CF9">
        <w:rPr>
          <w:rStyle w:val="Gl"/>
          <w:rFonts w:ascii="Arial" w:hAnsi="Arial" w:cs="Arial"/>
          <w:color w:val="333333"/>
          <w:sz w:val="20"/>
          <w:szCs w:val="20"/>
        </w:rPr>
        <w:t xml:space="preserve"> Kıkırdak:</w:t>
      </w:r>
      <w:r w:rsidRPr="00EC6CF9">
        <w:rPr>
          <w:rFonts w:ascii="Arial" w:hAnsi="Arial" w:cs="Arial"/>
          <w:color w:val="333333"/>
          <w:sz w:val="20"/>
          <w:szCs w:val="20"/>
        </w:rPr>
        <w:t xml:space="preserve"> Hücreler arasında bulunan madde homojen ve şeffaftır; aynı zamanda </w:t>
      </w:r>
      <w:proofErr w:type="spellStart"/>
      <w:r w:rsidRPr="00EC6CF9">
        <w:rPr>
          <w:rFonts w:ascii="Arial" w:hAnsi="Arial" w:cs="Arial"/>
          <w:color w:val="333333"/>
          <w:sz w:val="20"/>
          <w:szCs w:val="20"/>
        </w:rPr>
        <w:t>kollajen</w:t>
      </w:r>
      <w:proofErr w:type="spellEnd"/>
      <w:r w:rsidRPr="00EC6CF9">
        <w:rPr>
          <w:rFonts w:ascii="Arial" w:hAnsi="Arial" w:cs="Arial"/>
          <w:color w:val="333333"/>
          <w:sz w:val="20"/>
          <w:szCs w:val="20"/>
        </w:rPr>
        <w:t xml:space="preserve"> proteininden oluşan </w:t>
      </w:r>
      <w:proofErr w:type="spellStart"/>
      <w:r w:rsidRPr="00EC6CF9">
        <w:rPr>
          <w:rFonts w:ascii="Arial" w:hAnsi="Arial" w:cs="Arial"/>
          <w:color w:val="333333"/>
          <w:sz w:val="20"/>
          <w:szCs w:val="20"/>
        </w:rPr>
        <w:t>kollajen</w:t>
      </w:r>
      <w:proofErr w:type="spellEnd"/>
      <w:r w:rsidRPr="00EC6CF9">
        <w:rPr>
          <w:rFonts w:ascii="Arial" w:hAnsi="Arial" w:cs="Arial"/>
          <w:color w:val="333333"/>
          <w:sz w:val="20"/>
          <w:szCs w:val="20"/>
        </w:rPr>
        <w:t xml:space="preserve"> lifleri bulundurur. Bolca kıkırdak hücresi bulunur. Basınca dayanıklı bir yapısı vardır ve bükülemez.</w:t>
      </w:r>
    </w:p>
    <w:p w:rsidR="00EC6CF9" w:rsidRPr="00EC6CF9" w:rsidRDefault="00EC6CF9" w:rsidP="00C262A9">
      <w:pPr>
        <w:numPr>
          <w:ilvl w:val="1"/>
          <w:numId w:val="36"/>
        </w:numPr>
        <w:spacing w:before="100" w:beforeAutospacing="1" w:after="100" w:afterAutospacing="1" w:line="240" w:lineRule="auto"/>
        <w:rPr>
          <w:rFonts w:ascii="Arial" w:hAnsi="Arial" w:cs="Arial"/>
          <w:color w:val="333333"/>
          <w:sz w:val="20"/>
          <w:szCs w:val="20"/>
        </w:rPr>
      </w:pPr>
      <w:r w:rsidRPr="00EC6CF9">
        <w:rPr>
          <w:rFonts w:ascii="Arial" w:hAnsi="Arial" w:cs="Arial"/>
          <w:color w:val="333333"/>
          <w:sz w:val="20"/>
          <w:szCs w:val="20"/>
        </w:rPr>
        <w:t xml:space="preserve">Omurgalı hayvanların embriyoları, bazı </w:t>
      </w:r>
      <w:proofErr w:type="spellStart"/>
      <w:r w:rsidRPr="00EC6CF9">
        <w:rPr>
          <w:rFonts w:ascii="Arial" w:hAnsi="Arial" w:cs="Arial"/>
          <w:color w:val="333333"/>
          <w:sz w:val="20"/>
          <w:szCs w:val="20"/>
        </w:rPr>
        <w:t>kıkırdaklı</w:t>
      </w:r>
      <w:proofErr w:type="spellEnd"/>
      <w:r w:rsidRPr="00EC6CF9">
        <w:rPr>
          <w:rFonts w:ascii="Arial" w:hAnsi="Arial" w:cs="Arial"/>
          <w:color w:val="333333"/>
          <w:sz w:val="20"/>
          <w:szCs w:val="20"/>
        </w:rPr>
        <w:t xml:space="preserve"> ergin balıkların iskeleti ve ergin memelilerin; kaburga uçları, soluk borusu, eklem yüzeyi ve burnu </w:t>
      </w:r>
      <w:proofErr w:type="spellStart"/>
      <w:r w:rsidRPr="00EC6CF9">
        <w:rPr>
          <w:rFonts w:ascii="Arial" w:hAnsi="Arial" w:cs="Arial"/>
          <w:color w:val="333333"/>
          <w:sz w:val="20"/>
          <w:szCs w:val="20"/>
        </w:rPr>
        <w:t>hiyalin</w:t>
      </w:r>
      <w:proofErr w:type="spellEnd"/>
      <w:r w:rsidRPr="00EC6CF9">
        <w:rPr>
          <w:rFonts w:ascii="Arial" w:hAnsi="Arial" w:cs="Arial"/>
          <w:color w:val="333333"/>
          <w:sz w:val="20"/>
          <w:szCs w:val="20"/>
        </w:rPr>
        <w:t xml:space="preserve"> kıkırdaktan oluşmaktadır.</w:t>
      </w:r>
    </w:p>
    <w:p w:rsidR="00EC6CF9" w:rsidRPr="00EC6CF9" w:rsidRDefault="00EC6CF9" w:rsidP="00C262A9">
      <w:pPr>
        <w:numPr>
          <w:ilvl w:val="0"/>
          <w:numId w:val="36"/>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Elastik Kıkırdak:</w:t>
      </w:r>
      <w:r w:rsidRPr="00EC6CF9">
        <w:rPr>
          <w:rFonts w:ascii="Arial" w:hAnsi="Arial" w:cs="Arial"/>
          <w:color w:val="333333"/>
          <w:sz w:val="20"/>
          <w:szCs w:val="20"/>
        </w:rPr>
        <w:t xml:space="preserve"> Adından da anlaşıldığı gibi bükülebilir ve esneme özelliği gösterebilir. Yapısında bolca elastik lif vardır. Kulak kepçesi, östaki borusu, </w:t>
      </w:r>
      <w:proofErr w:type="spellStart"/>
      <w:r w:rsidRPr="00EC6CF9">
        <w:rPr>
          <w:rFonts w:ascii="Arial" w:hAnsi="Arial" w:cs="Arial"/>
          <w:color w:val="333333"/>
          <w:sz w:val="20"/>
          <w:szCs w:val="20"/>
        </w:rPr>
        <w:t>epiglotis</w:t>
      </w:r>
      <w:proofErr w:type="spellEnd"/>
      <w:r w:rsidRPr="00EC6CF9">
        <w:rPr>
          <w:rFonts w:ascii="Arial" w:hAnsi="Arial" w:cs="Arial"/>
          <w:color w:val="333333"/>
          <w:sz w:val="20"/>
          <w:szCs w:val="20"/>
        </w:rPr>
        <w:t xml:space="preserve"> elastik kıkırdak yapılıdır.</w:t>
      </w:r>
    </w:p>
    <w:p w:rsidR="00EC6CF9" w:rsidRPr="00EC6CF9" w:rsidRDefault="00EC6CF9" w:rsidP="00C262A9">
      <w:pPr>
        <w:numPr>
          <w:ilvl w:val="0"/>
          <w:numId w:val="36"/>
        </w:numPr>
        <w:spacing w:before="100" w:beforeAutospacing="1" w:after="0" w:afterAutospacing="1" w:line="240" w:lineRule="auto"/>
        <w:rPr>
          <w:rFonts w:ascii="Arial" w:hAnsi="Arial" w:cs="Arial"/>
          <w:color w:val="333333"/>
          <w:sz w:val="20"/>
          <w:szCs w:val="20"/>
        </w:rPr>
      </w:pPr>
      <w:proofErr w:type="spellStart"/>
      <w:r w:rsidRPr="00EC6CF9">
        <w:rPr>
          <w:rStyle w:val="Gl"/>
          <w:rFonts w:ascii="Arial" w:hAnsi="Arial" w:cs="Arial"/>
          <w:color w:val="333333"/>
          <w:sz w:val="20"/>
          <w:szCs w:val="20"/>
        </w:rPr>
        <w:t>Fibröz</w:t>
      </w:r>
      <w:proofErr w:type="spellEnd"/>
      <w:r w:rsidRPr="00EC6CF9">
        <w:rPr>
          <w:rStyle w:val="Gl"/>
          <w:rFonts w:ascii="Arial" w:hAnsi="Arial" w:cs="Arial"/>
          <w:color w:val="333333"/>
          <w:sz w:val="20"/>
          <w:szCs w:val="20"/>
        </w:rPr>
        <w:t xml:space="preserve"> (lifli) </w:t>
      </w:r>
      <w:proofErr w:type="spellStart"/>
      <w:proofErr w:type="gramStart"/>
      <w:r w:rsidRPr="00EC6CF9">
        <w:rPr>
          <w:rStyle w:val="Gl"/>
          <w:rFonts w:ascii="Arial" w:hAnsi="Arial" w:cs="Arial"/>
          <w:color w:val="333333"/>
          <w:sz w:val="20"/>
          <w:szCs w:val="20"/>
        </w:rPr>
        <w:t>Kıkırdak:</w:t>
      </w:r>
      <w:r w:rsidRPr="00EC6CF9">
        <w:rPr>
          <w:rFonts w:ascii="Arial" w:hAnsi="Arial" w:cs="Arial"/>
          <w:color w:val="333333"/>
          <w:sz w:val="20"/>
          <w:szCs w:val="20"/>
        </w:rPr>
        <w:t>Hücre</w:t>
      </w:r>
      <w:proofErr w:type="spellEnd"/>
      <w:proofErr w:type="gramEnd"/>
      <w:r w:rsidRPr="00EC6CF9">
        <w:rPr>
          <w:rFonts w:ascii="Arial" w:hAnsi="Arial" w:cs="Arial"/>
          <w:color w:val="333333"/>
          <w:sz w:val="20"/>
          <w:szCs w:val="20"/>
        </w:rPr>
        <w:t xml:space="preserve"> ara maddesi bolca </w:t>
      </w:r>
      <w:proofErr w:type="spellStart"/>
      <w:r w:rsidRPr="00EC6CF9">
        <w:rPr>
          <w:rFonts w:ascii="Arial" w:hAnsi="Arial" w:cs="Arial"/>
          <w:color w:val="333333"/>
          <w:sz w:val="20"/>
          <w:szCs w:val="20"/>
        </w:rPr>
        <w:t>kollajen</w:t>
      </w:r>
      <w:proofErr w:type="spellEnd"/>
      <w:r w:rsidRPr="00EC6CF9">
        <w:rPr>
          <w:rFonts w:ascii="Arial" w:hAnsi="Arial" w:cs="Arial"/>
          <w:color w:val="333333"/>
          <w:sz w:val="20"/>
          <w:szCs w:val="20"/>
        </w:rPr>
        <w:t xml:space="preserve"> lif bulunur; ancak kıkırdak hücrelerin sayısı azdır. Basınca ve çekilmeye karşı dayanıklıdır. Vücudumuzdaki bazı eklemlerde ve omurlar arası diskte görülür.</w:t>
      </w:r>
    </w:p>
    <w:p w:rsidR="00885F64" w:rsidRDefault="00885F64" w:rsidP="00885F64">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Pr>
          <w:rFonts w:ascii="Arial" w:hAnsi="Arial" w:cs="Arial"/>
          <w:bCs w:val="0"/>
          <w:color w:val="FF0000"/>
          <w:sz w:val="20"/>
          <w:szCs w:val="20"/>
        </w:rPr>
        <w:t>C) Eklemler</w:t>
      </w:r>
    </w:p>
    <w:p w:rsidR="00EC6CF9" w:rsidRPr="00885F64" w:rsidRDefault="00EC6CF9" w:rsidP="00885F64">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EC6CF9">
        <w:rPr>
          <w:rFonts w:ascii="Arial" w:hAnsi="Arial" w:cs="Arial"/>
          <w:color w:val="333333"/>
          <w:sz w:val="20"/>
          <w:szCs w:val="20"/>
        </w:rPr>
        <w:t>İki ya da daha fazla kemiğin bağlantı noktalarına eklem denir. Eklemler bağlantıların hareket derecesine göre; oynamaz, az oynar ve oynar eklemler şeklinde sınıflandırılır.</w:t>
      </w:r>
    </w:p>
    <w:p w:rsidR="00EC6CF9" w:rsidRPr="00EC6CF9" w:rsidRDefault="00EC6CF9" w:rsidP="00C262A9">
      <w:pPr>
        <w:numPr>
          <w:ilvl w:val="0"/>
          <w:numId w:val="37"/>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Oynar eklem:</w:t>
      </w:r>
      <w:r w:rsidRPr="00EC6CF9">
        <w:rPr>
          <w:rFonts w:ascii="Arial" w:hAnsi="Arial" w:cs="Arial"/>
          <w:color w:val="333333"/>
          <w:sz w:val="20"/>
          <w:szCs w:val="20"/>
        </w:rPr>
        <w:t> Canlıdaki hareketi sağlayan eklemlerdir. Bu tip eklemlere genellikle uzun kemikler arasındaki gibi iki kemiğin serbestçe hareket etmeye ihtiyaç duydukları kemikler arasında rastlanır.</w:t>
      </w:r>
    </w:p>
    <w:p w:rsidR="00EC6CF9" w:rsidRPr="00EC6CF9" w:rsidRDefault="00EC6CF9" w:rsidP="00C262A9">
      <w:pPr>
        <w:numPr>
          <w:ilvl w:val="1"/>
          <w:numId w:val="37"/>
        </w:numPr>
        <w:spacing w:before="100" w:beforeAutospacing="1" w:after="0" w:afterAutospacing="1" w:line="240" w:lineRule="auto"/>
        <w:rPr>
          <w:rFonts w:ascii="Arial" w:hAnsi="Arial" w:cs="Arial"/>
          <w:color w:val="333333"/>
          <w:sz w:val="20"/>
          <w:szCs w:val="20"/>
        </w:rPr>
      </w:pPr>
      <w:r w:rsidRPr="00EC6CF9">
        <w:rPr>
          <w:rFonts w:ascii="Arial" w:hAnsi="Arial" w:cs="Arial"/>
          <w:color w:val="333333"/>
          <w:sz w:val="20"/>
          <w:szCs w:val="20"/>
        </w:rPr>
        <w:t>Eklemi oluşturan kemik uçları </w:t>
      </w:r>
      <w:r w:rsidRPr="00EC6CF9">
        <w:rPr>
          <w:rStyle w:val="Gl"/>
          <w:rFonts w:ascii="Arial" w:hAnsi="Arial" w:cs="Arial"/>
          <w:i/>
          <w:iCs/>
          <w:color w:val="333333"/>
          <w:sz w:val="20"/>
          <w:szCs w:val="20"/>
        </w:rPr>
        <w:t>eklem kapsülü</w:t>
      </w:r>
      <w:r w:rsidRPr="00EC6CF9">
        <w:rPr>
          <w:rFonts w:ascii="Arial" w:hAnsi="Arial" w:cs="Arial"/>
          <w:color w:val="333333"/>
          <w:sz w:val="20"/>
          <w:szCs w:val="20"/>
        </w:rPr>
        <w:t> ile çevrilmiştir. Kapsülün iç kısmı eklem sıvısı salgılayan bir zar ile sarılmıştır. Bu sıvı eklem boşluğuna gönderilerek kemiklerin hareketlerinden dolayı aşınmasını önler.</w:t>
      </w:r>
    </w:p>
    <w:p w:rsidR="00EC6CF9" w:rsidRPr="00EC6CF9" w:rsidRDefault="00EC6CF9" w:rsidP="00C262A9">
      <w:pPr>
        <w:numPr>
          <w:ilvl w:val="0"/>
          <w:numId w:val="37"/>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t>Oynamaz eklem:</w:t>
      </w:r>
      <w:r w:rsidRPr="00EC6CF9">
        <w:rPr>
          <w:rFonts w:ascii="Arial" w:hAnsi="Arial" w:cs="Arial"/>
          <w:color w:val="333333"/>
          <w:sz w:val="20"/>
          <w:szCs w:val="20"/>
        </w:rPr>
        <w:t xml:space="preserve"> Kafatası, yüz, üst çene ve omurganın sağrı ve kuyruk bölgesinde bulunan eklemler bu </w:t>
      </w:r>
      <w:proofErr w:type="spellStart"/>
      <w:r w:rsidRPr="00EC6CF9">
        <w:rPr>
          <w:rFonts w:ascii="Arial" w:hAnsi="Arial" w:cs="Arial"/>
          <w:color w:val="333333"/>
          <w:sz w:val="20"/>
          <w:szCs w:val="20"/>
        </w:rPr>
        <w:t>gurba</w:t>
      </w:r>
      <w:proofErr w:type="spellEnd"/>
      <w:r w:rsidRPr="00EC6CF9">
        <w:rPr>
          <w:rFonts w:ascii="Arial" w:hAnsi="Arial" w:cs="Arial"/>
          <w:color w:val="333333"/>
          <w:sz w:val="20"/>
          <w:szCs w:val="20"/>
        </w:rPr>
        <w:t xml:space="preserve"> girer. Hareket yetenekleri yoktur.</w:t>
      </w:r>
    </w:p>
    <w:p w:rsidR="00EC6CF9" w:rsidRPr="00EC6CF9" w:rsidRDefault="00EC6CF9" w:rsidP="00C262A9">
      <w:pPr>
        <w:numPr>
          <w:ilvl w:val="0"/>
          <w:numId w:val="37"/>
        </w:numPr>
        <w:spacing w:before="100" w:beforeAutospacing="1" w:after="0" w:afterAutospacing="1" w:line="240" w:lineRule="auto"/>
        <w:rPr>
          <w:rFonts w:ascii="Arial" w:hAnsi="Arial" w:cs="Arial"/>
          <w:color w:val="333333"/>
          <w:sz w:val="20"/>
          <w:szCs w:val="20"/>
        </w:rPr>
      </w:pPr>
      <w:r w:rsidRPr="00EC6CF9">
        <w:rPr>
          <w:rStyle w:val="Gl"/>
          <w:rFonts w:ascii="Arial" w:hAnsi="Arial" w:cs="Arial"/>
          <w:color w:val="333333"/>
          <w:sz w:val="20"/>
          <w:szCs w:val="20"/>
        </w:rPr>
        <w:lastRenderedPageBreak/>
        <w:t>Az oynar eklem:</w:t>
      </w:r>
      <w:r w:rsidRPr="00EC6CF9">
        <w:rPr>
          <w:rFonts w:ascii="Arial" w:hAnsi="Arial" w:cs="Arial"/>
          <w:color w:val="333333"/>
          <w:sz w:val="20"/>
          <w:szCs w:val="20"/>
        </w:rPr>
        <w:t> Parmak, alt çene ve omurganın boyun, sırt ve bel bölgesinde bulunan eklemler bu gruba girer. Omurga kemikleri arasında lifli kıkırdaktan oluşmuş ara diskler bulunur. Hareket yetenekleri sınırlıdır.</w:t>
      </w:r>
    </w:p>
    <w:p w:rsidR="00EC6CF9" w:rsidRPr="00EC6CF9" w:rsidRDefault="00EC6CF9" w:rsidP="00EC6CF9">
      <w:pPr>
        <w:pStyle w:val="NormalWeb"/>
        <w:spacing w:after="0"/>
        <w:rPr>
          <w:rFonts w:ascii="Arial" w:hAnsi="Arial" w:cs="Arial"/>
          <w:color w:val="333333"/>
          <w:sz w:val="20"/>
          <w:szCs w:val="20"/>
        </w:rPr>
      </w:pPr>
      <w:proofErr w:type="spellStart"/>
      <w:r w:rsidRPr="00EC6CF9">
        <w:rPr>
          <w:rStyle w:val="Gl"/>
          <w:rFonts w:ascii="Arial" w:hAnsi="Arial" w:cs="Arial"/>
          <w:color w:val="333333"/>
          <w:sz w:val="20"/>
          <w:szCs w:val="20"/>
        </w:rPr>
        <w:t>Tendon</w:t>
      </w:r>
      <w:proofErr w:type="spellEnd"/>
      <w:r w:rsidRPr="00EC6CF9">
        <w:rPr>
          <w:rFonts w:ascii="Arial" w:hAnsi="Arial" w:cs="Arial"/>
          <w:color w:val="333333"/>
          <w:sz w:val="20"/>
          <w:szCs w:val="20"/>
        </w:rPr>
        <w:t xml:space="preserve">: Kasları kemiklere bağlayan bağlara </w:t>
      </w:r>
      <w:proofErr w:type="spellStart"/>
      <w:r w:rsidRPr="00EC6CF9">
        <w:rPr>
          <w:rFonts w:ascii="Arial" w:hAnsi="Arial" w:cs="Arial"/>
          <w:color w:val="333333"/>
          <w:sz w:val="20"/>
          <w:szCs w:val="20"/>
        </w:rPr>
        <w:t>tendon</w:t>
      </w:r>
      <w:proofErr w:type="spellEnd"/>
      <w:r w:rsidRPr="00EC6CF9">
        <w:rPr>
          <w:rFonts w:ascii="Arial" w:hAnsi="Arial" w:cs="Arial"/>
          <w:color w:val="333333"/>
          <w:sz w:val="20"/>
          <w:szCs w:val="20"/>
        </w:rPr>
        <w:t xml:space="preserve"> denir. Gerilmeye dayanıklı esnek yapılıdır. Çok uzun süre gerilme, aşırı yüklenme gibi sebeplerle </w:t>
      </w:r>
      <w:proofErr w:type="spellStart"/>
      <w:r w:rsidRPr="00EC6CF9">
        <w:rPr>
          <w:rFonts w:ascii="Arial" w:hAnsi="Arial" w:cs="Arial"/>
          <w:color w:val="333333"/>
          <w:sz w:val="20"/>
          <w:szCs w:val="20"/>
        </w:rPr>
        <w:t>tendon</w:t>
      </w:r>
      <w:proofErr w:type="spellEnd"/>
      <w:r w:rsidRPr="00EC6CF9">
        <w:rPr>
          <w:rFonts w:ascii="Arial" w:hAnsi="Arial" w:cs="Arial"/>
          <w:color w:val="333333"/>
          <w:sz w:val="20"/>
          <w:szCs w:val="20"/>
        </w:rPr>
        <w:t xml:space="preserve"> hasar görür hatta kopabilir. İyileşmesi uzun sürer.</w:t>
      </w:r>
    </w:p>
    <w:p w:rsidR="00885F64" w:rsidRPr="00885F64" w:rsidRDefault="00885F64" w:rsidP="00885F64">
      <w:pPr>
        <w:pStyle w:val="Balk1"/>
        <w:spacing w:before="0" w:beforeAutospacing="0" w:after="180" w:afterAutospacing="0" w:line="312" w:lineRule="atLeast"/>
        <w:jc w:val="center"/>
        <w:rPr>
          <w:rFonts w:ascii="Arial" w:hAnsi="Arial" w:cs="Arial"/>
          <w:bCs w:val="0"/>
          <w:color w:val="FF0000"/>
          <w:sz w:val="24"/>
          <w:szCs w:val="20"/>
        </w:rPr>
      </w:pPr>
      <w:r w:rsidRPr="00885F64">
        <w:rPr>
          <w:rFonts w:ascii="Arial" w:hAnsi="Arial" w:cs="Arial"/>
          <w:bCs w:val="0"/>
          <w:color w:val="FF0000"/>
          <w:sz w:val="24"/>
          <w:szCs w:val="20"/>
        </w:rPr>
        <w:t>Destek ve Hareket Sistemi: Kaslar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Uyarıyla birlikte kasılıp gevşeme özelliğine sahip olan dokulara </w:t>
      </w:r>
      <w:r w:rsidRPr="00885F64">
        <w:rPr>
          <w:rStyle w:val="Gl"/>
          <w:rFonts w:ascii="Arial" w:hAnsi="Arial" w:cs="Arial"/>
          <w:color w:val="333333"/>
          <w:sz w:val="20"/>
          <w:szCs w:val="20"/>
        </w:rPr>
        <w:t>kas</w:t>
      </w:r>
      <w:r w:rsidRPr="00885F64">
        <w:rPr>
          <w:rFonts w:ascii="Arial" w:hAnsi="Arial" w:cs="Arial"/>
          <w:color w:val="333333"/>
          <w:sz w:val="20"/>
          <w:szCs w:val="20"/>
        </w:rPr>
        <w:t xml:space="preserve"> denir. Kaslar vücut şeklinin korunmasında ve desteklenmesinde görev </w:t>
      </w:r>
      <w:proofErr w:type="spellStart"/>
      <w:proofErr w:type="gramStart"/>
      <w:r w:rsidRPr="00885F64">
        <w:rPr>
          <w:rFonts w:ascii="Arial" w:hAnsi="Arial" w:cs="Arial"/>
          <w:color w:val="333333"/>
          <w:sz w:val="20"/>
          <w:szCs w:val="20"/>
        </w:rPr>
        <w:t>yaparlar.Kas</w:t>
      </w:r>
      <w:proofErr w:type="spellEnd"/>
      <w:proofErr w:type="gramEnd"/>
      <w:r w:rsidRPr="00885F64">
        <w:rPr>
          <w:rFonts w:ascii="Arial" w:hAnsi="Arial" w:cs="Arial"/>
          <w:color w:val="333333"/>
          <w:sz w:val="20"/>
          <w:szCs w:val="20"/>
        </w:rPr>
        <w:t xml:space="preserve"> hücrelerinin enerji ihtiyacı çok olduğu için hücrelerinde çok sayıda mitokondri bulunur.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Kas dokunun zarlarını </w:t>
      </w:r>
      <w:proofErr w:type="spellStart"/>
      <w:r w:rsidRPr="00885F64">
        <w:rPr>
          <w:rStyle w:val="Gl"/>
          <w:rFonts w:ascii="Arial" w:hAnsi="Arial" w:cs="Arial"/>
          <w:color w:val="333333"/>
          <w:sz w:val="20"/>
          <w:szCs w:val="20"/>
        </w:rPr>
        <w:t>sarkolemma</w:t>
      </w:r>
      <w:proofErr w:type="spellEnd"/>
      <w:r w:rsidRPr="00885F64">
        <w:rPr>
          <w:rStyle w:val="Gl"/>
          <w:rFonts w:ascii="Arial" w:hAnsi="Arial" w:cs="Arial"/>
          <w:i/>
          <w:iCs/>
          <w:color w:val="333333"/>
          <w:sz w:val="20"/>
          <w:szCs w:val="20"/>
        </w:rPr>
        <w:t>, </w:t>
      </w:r>
      <w:r w:rsidRPr="00885F64">
        <w:rPr>
          <w:rFonts w:ascii="Arial" w:hAnsi="Arial" w:cs="Arial"/>
          <w:color w:val="333333"/>
          <w:sz w:val="20"/>
          <w:szCs w:val="20"/>
        </w:rPr>
        <w:t>sitoplazmalarına </w:t>
      </w:r>
      <w:proofErr w:type="spellStart"/>
      <w:r w:rsidRPr="00885F64">
        <w:rPr>
          <w:rStyle w:val="Gl"/>
          <w:rFonts w:ascii="Arial" w:hAnsi="Arial" w:cs="Arial"/>
          <w:color w:val="333333"/>
          <w:sz w:val="20"/>
          <w:szCs w:val="20"/>
        </w:rPr>
        <w:t>sarkoplazma</w:t>
      </w:r>
      <w:proofErr w:type="spellEnd"/>
      <w:r w:rsidRPr="00885F64">
        <w:rPr>
          <w:rFonts w:ascii="Arial" w:hAnsi="Arial" w:cs="Arial"/>
          <w:color w:val="333333"/>
          <w:sz w:val="20"/>
          <w:szCs w:val="20"/>
        </w:rPr>
        <w:t xml:space="preserve"> denir. Kas hücrelerinin </w:t>
      </w:r>
      <w:proofErr w:type="spellStart"/>
      <w:r w:rsidRPr="00885F64">
        <w:rPr>
          <w:rFonts w:ascii="Arial" w:hAnsi="Arial" w:cs="Arial"/>
          <w:color w:val="333333"/>
          <w:sz w:val="20"/>
          <w:szCs w:val="20"/>
        </w:rPr>
        <w:t>sarkoplazmasında</w:t>
      </w:r>
      <w:proofErr w:type="spellEnd"/>
      <w:r w:rsidRPr="00885F64">
        <w:rPr>
          <w:rFonts w:ascii="Arial" w:hAnsi="Arial" w:cs="Arial"/>
          <w:color w:val="333333"/>
          <w:sz w:val="20"/>
          <w:szCs w:val="20"/>
        </w:rPr>
        <w:t xml:space="preserve"> kasılıp gevşeme özelliğini sağlayan telcikler bulunur. Bu telciklere </w:t>
      </w:r>
      <w:proofErr w:type="spellStart"/>
      <w:r w:rsidRPr="00885F64">
        <w:rPr>
          <w:rStyle w:val="Gl"/>
          <w:rFonts w:ascii="Arial" w:hAnsi="Arial" w:cs="Arial"/>
          <w:color w:val="333333"/>
          <w:sz w:val="20"/>
          <w:szCs w:val="20"/>
        </w:rPr>
        <w:t>miyofibril</w:t>
      </w:r>
      <w:proofErr w:type="spellEnd"/>
      <w:r w:rsidRPr="00885F64">
        <w:rPr>
          <w:rFonts w:ascii="Arial" w:hAnsi="Arial" w:cs="Arial"/>
          <w:color w:val="333333"/>
          <w:sz w:val="20"/>
          <w:szCs w:val="20"/>
        </w:rPr>
        <w:t> denir ve bu telcikler </w:t>
      </w:r>
      <w:proofErr w:type="spellStart"/>
      <w:r w:rsidRPr="00885F64">
        <w:rPr>
          <w:rStyle w:val="Gl"/>
          <w:rFonts w:ascii="Arial" w:hAnsi="Arial" w:cs="Arial"/>
          <w:i/>
          <w:iCs/>
          <w:color w:val="333333"/>
          <w:sz w:val="20"/>
          <w:szCs w:val="20"/>
        </w:rPr>
        <w:t>aktin</w:t>
      </w:r>
      <w:proofErr w:type="spellEnd"/>
      <w:r w:rsidRPr="00885F64">
        <w:rPr>
          <w:rStyle w:val="Gl"/>
          <w:rFonts w:ascii="Arial" w:hAnsi="Arial" w:cs="Arial"/>
          <w:i/>
          <w:iCs/>
          <w:color w:val="333333"/>
          <w:sz w:val="20"/>
          <w:szCs w:val="20"/>
        </w:rPr>
        <w:t> </w:t>
      </w:r>
      <w:r w:rsidRPr="00885F64">
        <w:rPr>
          <w:rFonts w:ascii="Arial" w:hAnsi="Arial" w:cs="Arial"/>
          <w:color w:val="333333"/>
          <w:sz w:val="20"/>
          <w:szCs w:val="20"/>
        </w:rPr>
        <w:t>ve </w:t>
      </w:r>
      <w:proofErr w:type="spellStart"/>
      <w:r w:rsidRPr="00885F64">
        <w:rPr>
          <w:rStyle w:val="Gl"/>
          <w:rFonts w:ascii="Arial" w:hAnsi="Arial" w:cs="Arial"/>
          <w:i/>
          <w:iCs/>
          <w:color w:val="333333"/>
          <w:sz w:val="20"/>
          <w:szCs w:val="20"/>
        </w:rPr>
        <w:t>miyozin</w:t>
      </w:r>
      <w:proofErr w:type="spellEnd"/>
      <w:r w:rsidRPr="00885F64">
        <w:rPr>
          <w:rFonts w:ascii="Arial" w:hAnsi="Arial" w:cs="Arial"/>
          <w:color w:val="333333"/>
          <w:sz w:val="20"/>
          <w:szCs w:val="20"/>
        </w:rPr>
        <w:t> adındaki proteinlerden meydana gelirler.</w:t>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drawing>
          <wp:inline distT="0" distB="0" distL="0" distR="0" wp14:anchorId="6B3E309C" wp14:editId="4BDBCEB3">
            <wp:extent cx="5791200" cy="3629025"/>
            <wp:effectExtent l="0" t="0" r="0" b="9525"/>
            <wp:docPr id="39" name="Resim 39" descr="K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asl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3629025"/>
                    </a:xfrm>
                    <a:prstGeom prst="rect">
                      <a:avLst/>
                    </a:prstGeom>
                    <a:noFill/>
                    <a:ln>
                      <a:noFill/>
                    </a:ln>
                  </pic:spPr>
                </pic:pic>
              </a:graphicData>
            </a:graphic>
          </wp:inline>
        </w:drawing>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drawing>
          <wp:inline distT="0" distB="0" distL="0" distR="0" wp14:anchorId="4A9596F2" wp14:editId="67CCADA9">
            <wp:extent cx="9525" cy="9525"/>
            <wp:effectExtent l="0" t="0" r="0" b="0"/>
            <wp:docPr id="38" name="Resim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85F64">
        <w:rPr>
          <w:rFonts w:ascii="Arial" w:hAnsi="Arial" w:cs="Arial"/>
          <w:b/>
          <w:bCs/>
          <w:color w:val="333333"/>
          <w:sz w:val="20"/>
          <w:szCs w:val="20"/>
        </w:rPr>
        <w:t>1) Kas Doku Çeşitleri</w:t>
      </w:r>
    </w:p>
    <w:p w:rsidR="00885F64" w:rsidRPr="00885F64" w:rsidRDefault="00885F64" w:rsidP="00885F64">
      <w:pPr>
        <w:pStyle w:val="NormalWeb"/>
        <w:rPr>
          <w:rFonts w:ascii="Arial" w:hAnsi="Arial" w:cs="Arial"/>
          <w:color w:val="333333"/>
          <w:sz w:val="20"/>
          <w:szCs w:val="20"/>
        </w:rPr>
      </w:pPr>
      <w:r w:rsidRPr="00885F64">
        <w:rPr>
          <w:rFonts w:ascii="Arial" w:hAnsi="Arial" w:cs="Arial"/>
          <w:color w:val="333333"/>
          <w:sz w:val="20"/>
          <w:szCs w:val="20"/>
        </w:rPr>
        <w:t>Omurgalılarda; çizgili (iskelet), düz ve kalp kası olmak üzere 3 çeşit kas bulunur.</w:t>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drawing>
          <wp:inline distT="0" distB="0" distL="0" distR="0" wp14:anchorId="322F0DE1" wp14:editId="52343047">
            <wp:extent cx="5067300" cy="1390650"/>
            <wp:effectExtent l="0" t="0" r="0" b="0"/>
            <wp:docPr id="37" name="Resim 37" descr="K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as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8268" cy="1393660"/>
                    </a:xfrm>
                    <a:prstGeom prst="rect">
                      <a:avLst/>
                    </a:prstGeom>
                    <a:noFill/>
                    <a:ln>
                      <a:noFill/>
                    </a:ln>
                  </pic:spPr>
                </pic:pic>
              </a:graphicData>
            </a:graphic>
          </wp:inline>
        </w:drawing>
      </w:r>
    </w:p>
    <w:p w:rsidR="00885F64" w:rsidRPr="00B565C1" w:rsidRDefault="00885F64" w:rsidP="00885F64">
      <w:pPr>
        <w:pStyle w:val="Balk3"/>
        <w:spacing w:before="0" w:beforeAutospacing="0" w:after="180" w:afterAutospacing="0" w:line="276" w:lineRule="atLeast"/>
        <w:rPr>
          <w:rFonts w:ascii="Arial" w:hAnsi="Arial" w:cs="Arial"/>
          <w:b w:val="0"/>
          <w:bCs w:val="0"/>
          <w:color w:val="FF0000"/>
          <w:sz w:val="20"/>
          <w:szCs w:val="20"/>
        </w:rPr>
      </w:pPr>
      <w:r w:rsidRPr="00B565C1">
        <w:rPr>
          <w:rFonts w:ascii="Arial" w:hAnsi="Arial" w:cs="Arial"/>
          <w:b w:val="0"/>
          <w:bCs w:val="0"/>
          <w:color w:val="FF0000"/>
          <w:sz w:val="20"/>
          <w:szCs w:val="20"/>
        </w:rPr>
        <w:lastRenderedPageBreak/>
        <w:t>A) Çizgili Kas (İskelet Kası)</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Çizgili kas hücreleri uzun silindir şeklindedir.</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Genellikle iskelete bağlı oldukları için iskelet kasları diye de adlandırılırlar. </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Çalışmaları somatik sinir sistemi tarafından istemli bir şekilde gerçekleştirilir.</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Hızlı hareket ederler, bu yüzden çabuk yorulurlar.</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Uzun süreli çalışmada hücrelere giden oksijen yetersiz kalırsa laktik asit </w:t>
      </w:r>
      <w:proofErr w:type="gramStart"/>
      <w:r w:rsidRPr="00885F64">
        <w:rPr>
          <w:rFonts w:ascii="Arial" w:hAnsi="Arial" w:cs="Arial"/>
          <w:color w:val="333333"/>
          <w:sz w:val="20"/>
          <w:szCs w:val="20"/>
        </w:rPr>
        <w:t>fermantasyonu</w:t>
      </w:r>
      <w:proofErr w:type="gramEnd"/>
      <w:r w:rsidRPr="00885F64">
        <w:rPr>
          <w:rFonts w:ascii="Arial" w:hAnsi="Arial" w:cs="Arial"/>
          <w:color w:val="333333"/>
          <w:sz w:val="20"/>
          <w:szCs w:val="20"/>
        </w:rPr>
        <w:t xml:space="preserve"> yaparak enerji üretir. Oksijen yeterli düzeye çıktığı anda tekrar oksijenli solunuma geçer.</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Çizgili kaslar çok sayıda çekirdek içerir.</w:t>
      </w:r>
    </w:p>
    <w:p w:rsidR="00885F64" w:rsidRPr="00885F64" w:rsidRDefault="00885F64" w:rsidP="00C262A9">
      <w:pPr>
        <w:numPr>
          <w:ilvl w:val="0"/>
          <w:numId w:val="38"/>
        </w:numPr>
        <w:spacing w:before="100" w:beforeAutospacing="1" w:after="0" w:afterAutospacing="1" w:line="240" w:lineRule="auto"/>
        <w:rPr>
          <w:rFonts w:ascii="Arial" w:hAnsi="Arial" w:cs="Arial"/>
          <w:color w:val="333333"/>
          <w:sz w:val="20"/>
          <w:szCs w:val="20"/>
        </w:rPr>
      </w:pPr>
      <w:r w:rsidRPr="00885F64">
        <w:rPr>
          <w:rFonts w:ascii="Arial" w:hAnsi="Arial" w:cs="Arial"/>
          <w:color w:val="333333"/>
          <w:sz w:val="20"/>
          <w:szCs w:val="20"/>
        </w:rPr>
        <w:t>Yapısında </w:t>
      </w:r>
      <w:proofErr w:type="spellStart"/>
      <w:r w:rsidRPr="00885F64">
        <w:rPr>
          <w:rStyle w:val="Gl"/>
          <w:rFonts w:ascii="Arial" w:hAnsi="Arial" w:cs="Arial"/>
          <w:color w:val="333333"/>
          <w:sz w:val="20"/>
          <w:szCs w:val="20"/>
        </w:rPr>
        <w:t>miyoglobin</w:t>
      </w:r>
      <w:proofErr w:type="spellEnd"/>
      <w:r w:rsidRPr="00885F64">
        <w:rPr>
          <w:rFonts w:ascii="Arial" w:hAnsi="Arial" w:cs="Arial"/>
          <w:color w:val="333333"/>
          <w:sz w:val="20"/>
          <w:szCs w:val="20"/>
        </w:rPr>
        <w:t> (içinde demir bulunur) olduğu için kırmızı renklidir.</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Ayrıca </w:t>
      </w:r>
      <w:proofErr w:type="spellStart"/>
      <w:r w:rsidRPr="00885F64">
        <w:rPr>
          <w:rFonts w:ascii="Arial" w:hAnsi="Arial" w:cs="Arial"/>
          <w:color w:val="333333"/>
          <w:sz w:val="20"/>
          <w:szCs w:val="20"/>
        </w:rPr>
        <w:t>miyoglobinler</w:t>
      </w:r>
      <w:proofErr w:type="spellEnd"/>
      <w:r w:rsidRPr="00885F64">
        <w:rPr>
          <w:rFonts w:ascii="Arial" w:hAnsi="Arial" w:cs="Arial"/>
          <w:color w:val="333333"/>
          <w:sz w:val="20"/>
          <w:szCs w:val="20"/>
        </w:rPr>
        <w:t xml:space="preserve"> oksijen depolar. </w:t>
      </w:r>
    </w:p>
    <w:p w:rsidR="00885F64" w:rsidRPr="00885F64" w:rsidRDefault="00885F64" w:rsidP="00C262A9">
      <w:pPr>
        <w:numPr>
          <w:ilvl w:val="0"/>
          <w:numId w:val="38"/>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Çizgili kaslarda </w:t>
      </w:r>
      <w:proofErr w:type="spellStart"/>
      <w:r w:rsidRPr="00885F64">
        <w:rPr>
          <w:rFonts w:ascii="Arial" w:hAnsi="Arial" w:cs="Arial"/>
          <w:color w:val="333333"/>
          <w:sz w:val="20"/>
          <w:szCs w:val="20"/>
        </w:rPr>
        <w:t>aktin</w:t>
      </w:r>
      <w:proofErr w:type="spellEnd"/>
      <w:r w:rsidRPr="00885F64">
        <w:rPr>
          <w:rFonts w:ascii="Arial" w:hAnsi="Arial" w:cs="Arial"/>
          <w:color w:val="333333"/>
          <w:sz w:val="20"/>
          <w:szCs w:val="20"/>
        </w:rPr>
        <w:t xml:space="preserve"> ve </w:t>
      </w:r>
      <w:proofErr w:type="spellStart"/>
      <w:r w:rsidRPr="00885F64">
        <w:rPr>
          <w:rFonts w:ascii="Arial" w:hAnsi="Arial" w:cs="Arial"/>
          <w:color w:val="333333"/>
          <w:sz w:val="20"/>
          <w:szCs w:val="20"/>
        </w:rPr>
        <w:t>miyozin</w:t>
      </w:r>
      <w:proofErr w:type="spellEnd"/>
      <w:r w:rsidRPr="00885F64">
        <w:rPr>
          <w:rFonts w:ascii="Arial" w:hAnsi="Arial" w:cs="Arial"/>
          <w:color w:val="333333"/>
          <w:sz w:val="20"/>
          <w:szCs w:val="20"/>
        </w:rPr>
        <w:t xml:space="preserve"> iplikleri düzenli aralıklarla dizildiğinden enine </w:t>
      </w:r>
      <w:proofErr w:type="spellStart"/>
      <w:r w:rsidRPr="00885F64">
        <w:rPr>
          <w:rFonts w:ascii="Arial" w:hAnsi="Arial" w:cs="Arial"/>
          <w:color w:val="333333"/>
          <w:sz w:val="20"/>
          <w:szCs w:val="20"/>
        </w:rPr>
        <w:t>bantlaşma</w:t>
      </w:r>
      <w:proofErr w:type="spellEnd"/>
      <w:r w:rsidRPr="00885F64">
        <w:rPr>
          <w:rFonts w:ascii="Arial" w:hAnsi="Arial" w:cs="Arial"/>
          <w:color w:val="333333"/>
          <w:sz w:val="20"/>
          <w:szCs w:val="20"/>
        </w:rPr>
        <w:t xml:space="preserve"> gösterir.</w:t>
      </w:r>
    </w:p>
    <w:p w:rsidR="00885F64" w:rsidRPr="00B565C1" w:rsidRDefault="00885F64" w:rsidP="00885F64">
      <w:pPr>
        <w:pStyle w:val="Balk3"/>
        <w:spacing w:before="0" w:beforeAutospacing="0" w:after="180" w:afterAutospacing="0" w:line="276" w:lineRule="atLeast"/>
        <w:rPr>
          <w:rFonts w:ascii="Arial" w:hAnsi="Arial" w:cs="Arial"/>
          <w:b w:val="0"/>
          <w:bCs w:val="0"/>
          <w:color w:val="FF0000"/>
          <w:sz w:val="20"/>
          <w:szCs w:val="20"/>
        </w:rPr>
      </w:pPr>
      <w:r w:rsidRPr="00B565C1">
        <w:rPr>
          <w:rFonts w:ascii="Arial" w:hAnsi="Arial" w:cs="Arial"/>
          <w:b w:val="0"/>
          <w:bCs w:val="0"/>
          <w:color w:val="FF0000"/>
          <w:sz w:val="20"/>
          <w:szCs w:val="20"/>
        </w:rPr>
        <w:t>B) Düz Kas</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Hücreleri mekik (iğ) şeklindedir.</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Çekirdekleri bir tane olup hücre ortasındadır.</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Otonom sinirlerle kontrol edilir.</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Kasılmaları yavaş, istem dışı, ritmik ve uzun sürelidir. Sadece oksijenli solunum yapar.</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Yemek borusu, mide, bağırsak, atardamar, toplardamar, idrar kesesi ve soluk borusunda bulunur. </w:t>
      </w:r>
    </w:p>
    <w:p w:rsidR="00885F64" w:rsidRPr="00885F64" w:rsidRDefault="00885F64" w:rsidP="00C262A9">
      <w:pPr>
        <w:numPr>
          <w:ilvl w:val="0"/>
          <w:numId w:val="39"/>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Beyaz renklidir.</w:t>
      </w:r>
    </w:p>
    <w:p w:rsidR="00885F64" w:rsidRPr="00B565C1" w:rsidRDefault="00885F64" w:rsidP="00885F64">
      <w:pPr>
        <w:pStyle w:val="Balk3"/>
        <w:spacing w:before="0" w:beforeAutospacing="0" w:after="180" w:afterAutospacing="0" w:line="276" w:lineRule="atLeast"/>
        <w:rPr>
          <w:rFonts w:ascii="Arial" w:hAnsi="Arial" w:cs="Arial"/>
          <w:b w:val="0"/>
          <w:bCs w:val="0"/>
          <w:color w:val="FF0000"/>
          <w:sz w:val="20"/>
          <w:szCs w:val="20"/>
        </w:rPr>
      </w:pPr>
      <w:r w:rsidRPr="00B565C1">
        <w:rPr>
          <w:rFonts w:ascii="Arial" w:hAnsi="Arial" w:cs="Arial"/>
          <w:b w:val="0"/>
          <w:bCs w:val="0"/>
          <w:color w:val="FF0000"/>
          <w:sz w:val="20"/>
          <w:szCs w:val="20"/>
        </w:rPr>
        <w:t>C) Kalp Kası</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Adından da anlaşıldığı gibi kalpte bulunur.</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Kalp kası hücreleri çok sayıda mitokondri içerir.</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Düz kaslar gibi istemsiz çalışır ancak yapısı çizgili kaslar gibidir.</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Hızlı kasılır ve ritmik çalışır, yorulmaz. </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Kalbe şeklini verebilmek için yer yer dallanmıştır. </w:t>
      </w:r>
    </w:p>
    <w:p w:rsidR="00885F64" w:rsidRPr="00885F64" w:rsidRDefault="00885F64" w:rsidP="00C262A9">
      <w:pPr>
        <w:numPr>
          <w:ilvl w:val="0"/>
          <w:numId w:val="40"/>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Kasa kırmızı rengini veren </w:t>
      </w:r>
      <w:proofErr w:type="spellStart"/>
      <w:r w:rsidRPr="00885F64">
        <w:rPr>
          <w:rFonts w:ascii="Arial" w:hAnsi="Arial" w:cs="Arial"/>
          <w:color w:val="333333"/>
          <w:sz w:val="20"/>
          <w:szCs w:val="20"/>
        </w:rPr>
        <w:t>miyoglobin</w:t>
      </w:r>
      <w:proofErr w:type="spellEnd"/>
      <w:r w:rsidRPr="00885F64">
        <w:rPr>
          <w:rFonts w:ascii="Arial" w:hAnsi="Arial" w:cs="Arial"/>
          <w:color w:val="333333"/>
          <w:sz w:val="20"/>
          <w:szCs w:val="20"/>
        </w:rPr>
        <w:t xml:space="preserve"> taşır.</w:t>
      </w:r>
    </w:p>
    <w:p w:rsidR="00885F64" w:rsidRPr="00B565C1" w:rsidRDefault="00885F64" w:rsidP="00885F64">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B565C1">
        <w:rPr>
          <w:rFonts w:ascii="Arial" w:hAnsi="Arial" w:cs="Arial"/>
          <w:bCs w:val="0"/>
          <w:color w:val="FF0000"/>
          <w:sz w:val="20"/>
          <w:szCs w:val="20"/>
        </w:rPr>
        <w:t>2) Kasların Kasılma Mekanizması</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Kaslar uyartılar sayesinde kasılır. Bir kasın kasılmasını sağlayan minimum uyartı şiddetine </w:t>
      </w:r>
      <w:r w:rsidRPr="00885F64">
        <w:rPr>
          <w:rStyle w:val="Vurgu"/>
          <w:rFonts w:ascii="Arial" w:hAnsi="Arial" w:cs="Arial"/>
          <w:color w:val="333333"/>
          <w:sz w:val="20"/>
          <w:szCs w:val="20"/>
        </w:rPr>
        <w:t>eşik şiddeti</w:t>
      </w:r>
      <w:r w:rsidRPr="00885F64">
        <w:rPr>
          <w:rFonts w:ascii="Arial" w:hAnsi="Arial" w:cs="Arial"/>
          <w:color w:val="333333"/>
          <w:sz w:val="20"/>
          <w:szCs w:val="20"/>
        </w:rPr>
        <w:t> denir. Eşik şiddetinin altında gelen uyartılarda kaslar uyartıya cevap vermez; ancak eşik şiddetine eşit veya eşik şiddetinden büyük uyartılara cevap verir. Bu duruma </w:t>
      </w:r>
      <w:r w:rsidRPr="00885F64">
        <w:rPr>
          <w:rStyle w:val="Gl"/>
          <w:rFonts w:ascii="Arial" w:hAnsi="Arial" w:cs="Arial"/>
          <w:color w:val="333333"/>
          <w:sz w:val="20"/>
          <w:szCs w:val="20"/>
        </w:rPr>
        <w:t>ya hep ya hiç kuralı</w:t>
      </w:r>
      <w:r w:rsidRPr="00885F64">
        <w:rPr>
          <w:rFonts w:ascii="Arial" w:hAnsi="Arial" w:cs="Arial"/>
          <w:color w:val="333333"/>
          <w:sz w:val="20"/>
          <w:szCs w:val="20"/>
        </w:rPr>
        <w:t> denir.</w:t>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drawing>
          <wp:inline distT="0" distB="0" distL="0" distR="0" wp14:anchorId="372CEED5" wp14:editId="51D32F74">
            <wp:extent cx="2943225" cy="1590675"/>
            <wp:effectExtent l="0" t="0" r="9525" b="9525"/>
            <wp:docPr id="36" name="Resim 36" descr="K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as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590675"/>
                    </a:xfrm>
                    <a:prstGeom prst="rect">
                      <a:avLst/>
                    </a:prstGeom>
                    <a:noFill/>
                    <a:ln>
                      <a:noFill/>
                    </a:ln>
                  </pic:spPr>
                </pic:pic>
              </a:graphicData>
            </a:graphic>
          </wp:inline>
        </w:drawing>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Bir kasın kasılma periyoduna, yani kasılıp gevşemesinden sonra tekrar ilk haline geri dönmesine, </w:t>
      </w:r>
      <w:r w:rsidRPr="00885F64">
        <w:rPr>
          <w:rStyle w:val="Gl"/>
          <w:rFonts w:ascii="Arial" w:hAnsi="Arial" w:cs="Arial"/>
          <w:color w:val="333333"/>
          <w:sz w:val="20"/>
          <w:szCs w:val="20"/>
        </w:rPr>
        <w:t>kas sarsı</w:t>
      </w:r>
      <w:r w:rsidRPr="00885F64">
        <w:rPr>
          <w:rFonts w:ascii="Arial" w:hAnsi="Arial" w:cs="Arial"/>
          <w:color w:val="333333"/>
          <w:sz w:val="20"/>
          <w:szCs w:val="20"/>
        </w:rPr>
        <w:t> denir. Kas sarsını detaylıca incelersek;</w:t>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lastRenderedPageBreak/>
        <w:drawing>
          <wp:inline distT="0" distB="0" distL="0" distR="0" wp14:anchorId="2DD05952" wp14:editId="2CFF7303">
            <wp:extent cx="4410075" cy="2457450"/>
            <wp:effectExtent l="0" t="0" r="9525" b="0"/>
            <wp:docPr id="35" name="Resim 35" descr="K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as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3811" cy="2459532"/>
                    </a:xfrm>
                    <a:prstGeom prst="rect">
                      <a:avLst/>
                    </a:prstGeom>
                    <a:noFill/>
                    <a:ln>
                      <a:noFill/>
                    </a:ln>
                  </pic:spPr>
                </pic:pic>
              </a:graphicData>
            </a:graphic>
          </wp:inline>
        </w:drawing>
      </w:r>
    </w:p>
    <w:p w:rsidR="00885F64" w:rsidRPr="00885F64" w:rsidRDefault="00885F64" w:rsidP="00C262A9">
      <w:pPr>
        <w:numPr>
          <w:ilvl w:val="0"/>
          <w:numId w:val="41"/>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Eşik enerjisini aşan bir uyartının gelmesiyle birlikte kasın kasılmaya başlaması (tepki verme süresi) bir miktar sürer. Bu evreye </w:t>
      </w:r>
      <w:r w:rsidRPr="00885F64">
        <w:rPr>
          <w:rStyle w:val="Vurgu"/>
          <w:rFonts w:ascii="Arial" w:hAnsi="Arial" w:cs="Arial"/>
          <w:color w:val="333333"/>
          <w:sz w:val="20"/>
          <w:szCs w:val="20"/>
        </w:rPr>
        <w:t>gizli evre</w:t>
      </w:r>
      <w:r w:rsidRPr="00885F64">
        <w:rPr>
          <w:rFonts w:ascii="Arial" w:hAnsi="Arial" w:cs="Arial"/>
          <w:color w:val="333333"/>
          <w:sz w:val="20"/>
          <w:szCs w:val="20"/>
        </w:rPr>
        <w:t> denir.</w:t>
      </w:r>
    </w:p>
    <w:p w:rsidR="00885F64" w:rsidRPr="00885F64" w:rsidRDefault="00885F64" w:rsidP="00C262A9">
      <w:pPr>
        <w:numPr>
          <w:ilvl w:val="0"/>
          <w:numId w:val="41"/>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Kasılmanın başladığı an ile gevşemenin başladığı an arasındaki süreye </w:t>
      </w:r>
      <w:r w:rsidRPr="00885F64">
        <w:rPr>
          <w:rStyle w:val="Vurgu"/>
          <w:rFonts w:ascii="Arial" w:hAnsi="Arial" w:cs="Arial"/>
          <w:color w:val="333333"/>
          <w:sz w:val="20"/>
          <w:szCs w:val="20"/>
        </w:rPr>
        <w:t>kasılma evresi</w:t>
      </w:r>
      <w:r w:rsidRPr="00885F64">
        <w:rPr>
          <w:rFonts w:ascii="Arial" w:hAnsi="Arial" w:cs="Arial"/>
          <w:color w:val="333333"/>
          <w:sz w:val="20"/>
          <w:szCs w:val="20"/>
        </w:rPr>
        <w:t> denir.</w:t>
      </w:r>
    </w:p>
    <w:p w:rsidR="00885F64" w:rsidRPr="00885F64" w:rsidRDefault="00885F64" w:rsidP="00C262A9">
      <w:pPr>
        <w:numPr>
          <w:ilvl w:val="0"/>
          <w:numId w:val="41"/>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Kasın gevşemeye başlaması ile tekrar ilk (uyartı gelmeden önceki) haline dönmesi arasındaki geçen süreye </w:t>
      </w:r>
      <w:r w:rsidRPr="00885F64">
        <w:rPr>
          <w:rStyle w:val="Vurgu"/>
          <w:rFonts w:ascii="Arial" w:hAnsi="Arial" w:cs="Arial"/>
          <w:color w:val="333333"/>
          <w:sz w:val="20"/>
          <w:szCs w:val="20"/>
        </w:rPr>
        <w:t>gevşeme evresi</w:t>
      </w:r>
      <w:r w:rsidRPr="00885F64">
        <w:rPr>
          <w:rFonts w:ascii="Arial" w:hAnsi="Arial" w:cs="Arial"/>
          <w:color w:val="333333"/>
          <w:sz w:val="20"/>
          <w:szCs w:val="20"/>
        </w:rPr>
        <w:t> denir.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Bu evrelere ek olarak bir kas dokusunun kasılmalardan sonra bir süre dinlenmesi gerekir. Bu dinlenme sağlanamazsa yani kas sürekli uyarılara maruz kalırsa gevşemeye fırsat bulamaz ve sürekli kasılı kalır. Bu olaya  </w:t>
      </w:r>
      <w:r w:rsidRPr="00885F64">
        <w:rPr>
          <w:rStyle w:val="Gl"/>
          <w:rFonts w:ascii="Arial" w:hAnsi="Arial" w:cs="Arial"/>
          <w:color w:val="333333"/>
          <w:sz w:val="20"/>
          <w:szCs w:val="20"/>
        </w:rPr>
        <w:t xml:space="preserve">fizyolojik </w:t>
      </w:r>
      <w:proofErr w:type="spellStart"/>
      <w:r w:rsidRPr="00885F64">
        <w:rPr>
          <w:rStyle w:val="Gl"/>
          <w:rFonts w:ascii="Arial" w:hAnsi="Arial" w:cs="Arial"/>
          <w:color w:val="333333"/>
          <w:sz w:val="20"/>
          <w:szCs w:val="20"/>
        </w:rPr>
        <w:t>tetanoz</w:t>
      </w:r>
      <w:proofErr w:type="spellEnd"/>
      <w:r w:rsidRPr="00885F64">
        <w:rPr>
          <w:rFonts w:ascii="Arial" w:hAnsi="Arial" w:cs="Arial"/>
          <w:color w:val="333333"/>
          <w:sz w:val="20"/>
          <w:szCs w:val="20"/>
        </w:rPr>
        <w:t> denir. Halk arasında bu durum kramp olarak bilinir.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Ayrıca kaslarımız uyartılara daha hızlı tepki verebilmek için dinlenme sırasında hafif kasılı durumda bekler. Bu duruma </w:t>
      </w:r>
      <w:r w:rsidRPr="00885F64">
        <w:rPr>
          <w:rStyle w:val="Gl"/>
          <w:rFonts w:ascii="Arial" w:hAnsi="Arial" w:cs="Arial"/>
          <w:color w:val="333333"/>
          <w:sz w:val="20"/>
          <w:szCs w:val="20"/>
        </w:rPr>
        <w:t xml:space="preserve">kas </w:t>
      </w:r>
      <w:proofErr w:type="spellStart"/>
      <w:r w:rsidRPr="00885F64">
        <w:rPr>
          <w:rStyle w:val="Gl"/>
          <w:rFonts w:ascii="Arial" w:hAnsi="Arial" w:cs="Arial"/>
          <w:color w:val="333333"/>
          <w:sz w:val="20"/>
          <w:szCs w:val="20"/>
        </w:rPr>
        <w:t>tonusu</w:t>
      </w:r>
      <w:proofErr w:type="spellEnd"/>
      <w:r w:rsidRPr="00885F64">
        <w:rPr>
          <w:rFonts w:ascii="Arial" w:hAnsi="Arial" w:cs="Arial"/>
          <w:color w:val="333333"/>
          <w:sz w:val="20"/>
          <w:szCs w:val="20"/>
        </w:rPr>
        <w:t> denir.</w:t>
      </w:r>
    </w:p>
    <w:p w:rsidR="00885F64" w:rsidRPr="00885F64" w:rsidRDefault="00885F64" w:rsidP="00885F64">
      <w:pPr>
        <w:pStyle w:val="NormalWeb"/>
        <w:rPr>
          <w:rFonts w:ascii="Arial" w:hAnsi="Arial" w:cs="Arial"/>
          <w:color w:val="333333"/>
          <w:sz w:val="20"/>
          <w:szCs w:val="20"/>
        </w:rPr>
      </w:pPr>
      <w:r w:rsidRPr="00885F64">
        <w:rPr>
          <w:rFonts w:ascii="Arial" w:hAnsi="Arial" w:cs="Arial"/>
          <w:color w:val="333333"/>
          <w:sz w:val="20"/>
          <w:szCs w:val="20"/>
        </w:rPr>
        <w:t>.</w:t>
      </w:r>
    </w:p>
    <w:p w:rsidR="00885F64" w:rsidRPr="00885F64" w:rsidRDefault="00885F64" w:rsidP="00885F64">
      <w:pPr>
        <w:rPr>
          <w:rFonts w:ascii="Arial" w:hAnsi="Arial" w:cs="Arial"/>
          <w:color w:val="000000"/>
          <w:sz w:val="20"/>
          <w:szCs w:val="20"/>
        </w:rPr>
      </w:pPr>
      <w:r w:rsidRPr="00885F64">
        <w:rPr>
          <w:rFonts w:ascii="Arial" w:hAnsi="Arial" w:cs="Arial"/>
          <w:noProof/>
          <w:color w:val="000000"/>
          <w:sz w:val="20"/>
          <w:szCs w:val="20"/>
          <w:lang w:eastAsia="tr-TR"/>
        </w:rPr>
        <w:drawing>
          <wp:inline distT="0" distB="0" distL="0" distR="0" wp14:anchorId="5EEBF3DC" wp14:editId="1CF71A7D">
            <wp:extent cx="6105525" cy="1967336"/>
            <wp:effectExtent l="0" t="0" r="0" b="0"/>
            <wp:docPr id="34" name="Resim 34" descr="Kas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asl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1967336"/>
                    </a:xfrm>
                    <a:prstGeom prst="rect">
                      <a:avLst/>
                    </a:prstGeom>
                    <a:noFill/>
                    <a:ln>
                      <a:noFill/>
                    </a:ln>
                  </pic:spPr>
                </pic:pic>
              </a:graphicData>
            </a:graphic>
          </wp:inline>
        </w:drawing>
      </w:r>
    </w:p>
    <w:p w:rsidR="00885F64" w:rsidRPr="00885F64" w:rsidRDefault="00885F64" w:rsidP="00885F64">
      <w:pPr>
        <w:jc w:val="center"/>
        <w:rPr>
          <w:rFonts w:ascii="Arial" w:hAnsi="Arial" w:cs="Arial"/>
          <w:color w:val="000000"/>
          <w:sz w:val="20"/>
          <w:szCs w:val="20"/>
        </w:rPr>
      </w:pPr>
      <w:r w:rsidRPr="00885F64">
        <w:rPr>
          <w:rStyle w:val="Gl"/>
          <w:rFonts w:ascii="Arial" w:hAnsi="Arial" w:cs="Arial"/>
          <w:color w:val="0000FF"/>
          <w:sz w:val="20"/>
          <w:szCs w:val="20"/>
        </w:rPr>
        <w:t>Kasılma Sırasında</w:t>
      </w:r>
    </w:p>
    <w:p w:rsidR="00885F64" w:rsidRPr="00885F64" w:rsidRDefault="00885F64" w:rsidP="00885F64">
      <w:pPr>
        <w:rPr>
          <w:rFonts w:ascii="Arial" w:hAnsi="Arial" w:cs="Arial"/>
          <w:color w:val="000000"/>
          <w:sz w:val="20"/>
          <w:szCs w:val="20"/>
        </w:rPr>
      </w:pPr>
      <w:r w:rsidRPr="00885F64">
        <w:rPr>
          <w:rFonts w:ascii="Arial" w:hAnsi="Arial" w:cs="Arial"/>
          <w:color w:val="000000"/>
          <w:sz w:val="20"/>
          <w:szCs w:val="20"/>
        </w:rPr>
        <w:t> </w:t>
      </w:r>
    </w:p>
    <w:p w:rsidR="00885F64" w:rsidRPr="00885F64" w:rsidRDefault="00885F64" w:rsidP="00C262A9">
      <w:pPr>
        <w:numPr>
          <w:ilvl w:val="0"/>
          <w:numId w:val="42"/>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I bandı daralır.</w:t>
      </w:r>
    </w:p>
    <w:p w:rsidR="00885F64" w:rsidRPr="00885F64" w:rsidRDefault="00885F64" w:rsidP="00C262A9">
      <w:pPr>
        <w:numPr>
          <w:ilvl w:val="0"/>
          <w:numId w:val="42"/>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H bandı görülmez olur.</w:t>
      </w:r>
    </w:p>
    <w:p w:rsidR="00885F64" w:rsidRPr="00885F64" w:rsidRDefault="00885F64" w:rsidP="00C262A9">
      <w:pPr>
        <w:numPr>
          <w:ilvl w:val="0"/>
          <w:numId w:val="42"/>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İki Z çizgisi arasındaki mesafe azalır.</w:t>
      </w:r>
    </w:p>
    <w:p w:rsidR="00885F64" w:rsidRPr="00885F64" w:rsidRDefault="00885F64" w:rsidP="00C262A9">
      <w:pPr>
        <w:numPr>
          <w:ilvl w:val="0"/>
          <w:numId w:val="42"/>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Kasın boyu kısalır, eni artar.</w:t>
      </w:r>
    </w:p>
    <w:p w:rsidR="00885F64" w:rsidRPr="00885F64" w:rsidRDefault="00885F64" w:rsidP="00885F64">
      <w:pPr>
        <w:spacing w:after="0"/>
        <w:jc w:val="center"/>
        <w:rPr>
          <w:rFonts w:ascii="Arial" w:hAnsi="Arial" w:cs="Arial"/>
          <w:color w:val="000000"/>
          <w:sz w:val="20"/>
          <w:szCs w:val="20"/>
        </w:rPr>
      </w:pPr>
      <w:r w:rsidRPr="00885F64">
        <w:rPr>
          <w:rStyle w:val="Gl"/>
          <w:rFonts w:ascii="Arial" w:hAnsi="Arial" w:cs="Arial"/>
          <w:color w:val="0000FF"/>
          <w:sz w:val="20"/>
          <w:szCs w:val="20"/>
        </w:rPr>
        <w:t>Ortak Olaylar</w:t>
      </w:r>
    </w:p>
    <w:p w:rsidR="00885F64" w:rsidRPr="00885F64" w:rsidRDefault="00885F64" w:rsidP="00885F64">
      <w:pPr>
        <w:rPr>
          <w:rFonts w:ascii="Arial" w:hAnsi="Arial" w:cs="Arial"/>
          <w:color w:val="000000"/>
          <w:sz w:val="20"/>
          <w:szCs w:val="20"/>
        </w:rPr>
      </w:pPr>
      <w:r w:rsidRPr="00885F64">
        <w:rPr>
          <w:rFonts w:ascii="Arial" w:hAnsi="Arial" w:cs="Arial"/>
          <w:color w:val="000000"/>
          <w:sz w:val="20"/>
          <w:szCs w:val="20"/>
        </w:rPr>
        <w:t> </w:t>
      </w:r>
    </w:p>
    <w:p w:rsidR="00885F64" w:rsidRPr="00885F64" w:rsidRDefault="00885F64" w:rsidP="00C262A9">
      <w:pPr>
        <w:numPr>
          <w:ilvl w:val="0"/>
          <w:numId w:val="43"/>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lastRenderedPageBreak/>
        <w:t>A bandının boyu değişmez.</w:t>
      </w:r>
    </w:p>
    <w:p w:rsidR="00885F64" w:rsidRPr="00885F64" w:rsidRDefault="00885F64" w:rsidP="00C262A9">
      <w:pPr>
        <w:numPr>
          <w:ilvl w:val="0"/>
          <w:numId w:val="43"/>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Kasılma sırasında kasın hacmi ve kütlesi değişmez.</w:t>
      </w:r>
    </w:p>
    <w:p w:rsidR="00885F64" w:rsidRPr="00885F64" w:rsidRDefault="00885F64" w:rsidP="00C262A9">
      <w:pPr>
        <w:numPr>
          <w:ilvl w:val="0"/>
          <w:numId w:val="43"/>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Aktin ve </w:t>
      </w:r>
      <w:proofErr w:type="spellStart"/>
      <w:r w:rsidRPr="00885F64">
        <w:rPr>
          <w:rFonts w:ascii="Arial" w:hAnsi="Arial" w:cs="Arial"/>
          <w:color w:val="333333"/>
          <w:sz w:val="20"/>
          <w:szCs w:val="20"/>
        </w:rPr>
        <w:t>miyozin</w:t>
      </w:r>
      <w:proofErr w:type="spellEnd"/>
      <w:r w:rsidRPr="00885F64">
        <w:rPr>
          <w:rFonts w:ascii="Arial" w:hAnsi="Arial" w:cs="Arial"/>
          <w:color w:val="333333"/>
          <w:sz w:val="20"/>
          <w:szCs w:val="20"/>
        </w:rPr>
        <w:t xml:space="preserve"> ipliklerin boyu değişmez.</w:t>
      </w:r>
    </w:p>
    <w:p w:rsidR="00885F64" w:rsidRPr="00885F64" w:rsidRDefault="00885F64" w:rsidP="00C262A9">
      <w:pPr>
        <w:numPr>
          <w:ilvl w:val="0"/>
          <w:numId w:val="43"/>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ATP harcanır. Bu yüzden ısı ve karbondioksit açığa çıkar.</w:t>
      </w:r>
    </w:p>
    <w:p w:rsidR="00885F64" w:rsidRPr="00885F64" w:rsidRDefault="00885F64" w:rsidP="00885F64">
      <w:pPr>
        <w:spacing w:after="0"/>
        <w:jc w:val="center"/>
        <w:rPr>
          <w:rFonts w:ascii="Arial" w:hAnsi="Arial" w:cs="Arial"/>
          <w:color w:val="000000"/>
          <w:sz w:val="20"/>
          <w:szCs w:val="20"/>
        </w:rPr>
      </w:pPr>
      <w:r w:rsidRPr="00885F64">
        <w:rPr>
          <w:rStyle w:val="Gl"/>
          <w:rFonts w:ascii="Arial" w:hAnsi="Arial" w:cs="Arial"/>
          <w:color w:val="0000FF"/>
          <w:sz w:val="20"/>
          <w:szCs w:val="20"/>
        </w:rPr>
        <w:t>Gevşeme Sırasında</w:t>
      </w:r>
    </w:p>
    <w:p w:rsidR="00885F64" w:rsidRPr="00885F64" w:rsidRDefault="00885F64" w:rsidP="00885F64">
      <w:pPr>
        <w:rPr>
          <w:rFonts w:ascii="Arial" w:hAnsi="Arial" w:cs="Arial"/>
          <w:color w:val="000000"/>
          <w:sz w:val="20"/>
          <w:szCs w:val="20"/>
        </w:rPr>
      </w:pPr>
      <w:r w:rsidRPr="00885F64">
        <w:rPr>
          <w:rFonts w:ascii="Arial" w:hAnsi="Arial" w:cs="Arial"/>
          <w:color w:val="000000"/>
          <w:sz w:val="20"/>
          <w:szCs w:val="20"/>
        </w:rPr>
        <w:t> </w:t>
      </w:r>
    </w:p>
    <w:p w:rsidR="00885F64" w:rsidRPr="00885F64" w:rsidRDefault="00885F64" w:rsidP="00C262A9">
      <w:pPr>
        <w:numPr>
          <w:ilvl w:val="0"/>
          <w:numId w:val="44"/>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I bandı uzar.</w:t>
      </w:r>
    </w:p>
    <w:p w:rsidR="00885F64" w:rsidRPr="00885F64" w:rsidRDefault="00885F64" w:rsidP="00C262A9">
      <w:pPr>
        <w:numPr>
          <w:ilvl w:val="0"/>
          <w:numId w:val="44"/>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H bandı ortaya çıkar.</w:t>
      </w:r>
    </w:p>
    <w:p w:rsidR="00885F64" w:rsidRPr="00885F64" w:rsidRDefault="00885F64" w:rsidP="00C262A9">
      <w:pPr>
        <w:numPr>
          <w:ilvl w:val="0"/>
          <w:numId w:val="44"/>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İki Z çizgisi arasındaki mesafe artar.</w:t>
      </w:r>
    </w:p>
    <w:p w:rsidR="00885F64" w:rsidRPr="00885F64" w:rsidRDefault="00885F64" w:rsidP="00C262A9">
      <w:pPr>
        <w:numPr>
          <w:ilvl w:val="0"/>
          <w:numId w:val="44"/>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Kasın boyu ve eni normale döner.</w:t>
      </w:r>
    </w:p>
    <w:p w:rsidR="00885F64" w:rsidRPr="00885F64" w:rsidRDefault="00885F64" w:rsidP="00885F64">
      <w:pPr>
        <w:spacing w:after="0"/>
        <w:rPr>
          <w:rFonts w:ascii="Arial" w:hAnsi="Arial" w:cs="Arial"/>
          <w:color w:val="000000"/>
          <w:sz w:val="20"/>
          <w:szCs w:val="20"/>
        </w:rPr>
      </w:pPr>
      <w:r w:rsidRPr="00885F64">
        <w:rPr>
          <w:rFonts w:ascii="Arial" w:hAnsi="Arial" w:cs="Arial"/>
          <w:color w:val="000000"/>
          <w:sz w:val="20"/>
          <w:szCs w:val="20"/>
        </w:rPr>
        <w:t> </w:t>
      </w:r>
    </w:p>
    <w:p w:rsidR="00885F64" w:rsidRPr="00B565C1" w:rsidRDefault="00885F64" w:rsidP="00885F64">
      <w:pPr>
        <w:pStyle w:val="Balk2"/>
        <w:pBdr>
          <w:bottom w:val="single" w:sz="6" w:space="5" w:color="A2A9B1"/>
        </w:pBdr>
        <w:spacing w:before="0" w:beforeAutospacing="0" w:after="180" w:afterAutospacing="0" w:line="300" w:lineRule="atLeast"/>
        <w:rPr>
          <w:rFonts w:ascii="Arial" w:hAnsi="Arial" w:cs="Arial"/>
          <w:b w:val="0"/>
          <w:bCs w:val="0"/>
          <w:color w:val="FF0000"/>
          <w:sz w:val="20"/>
          <w:szCs w:val="20"/>
        </w:rPr>
      </w:pPr>
      <w:r w:rsidRPr="00B565C1">
        <w:rPr>
          <w:rFonts w:ascii="Arial" w:hAnsi="Arial" w:cs="Arial"/>
          <w:b w:val="0"/>
          <w:bCs w:val="0"/>
          <w:color w:val="FF0000"/>
          <w:sz w:val="20"/>
          <w:szCs w:val="20"/>
        </w:rPr>
        <w:t>3) Kimyasal Olarak Kas Kasılması</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 xml:space="preserve">Kasların kasılması için uyartı alması gerekmektedir. Beyinden </w:t>
      </w:r>
      <w:proofErr w:type="spellStart"/>
      <w:r w:rsidRPr="00885F64">
        <w:rPr>
          <w:rFonts w:ascii="Arial" w:hAnsi="Arial" w:cs="Arial"/>
          <w:color w:val="333333"/>
          <w:sz w:val="20"/>
          <w:szCs w:val="20"/>
        </w:rPr>
        <w:t>miyelinli</w:t>
      </w:r>
      <w:proofErr w:type="spellEnd"/>
      <w:r w:rsidRPr="00885F64">
        <w:rPr>
          <w:rFonts w:ascii="Arial" w:hAnsi="Arial" w:cs="Arial"/>
          <w:color w:val="333333"/>
          <w:sz w:val="20"/>
          <w:szCs w:val="20"/>
        </w:rPr>
        <w:t xml:space="preserve"> sinirlerle uyarı kaslara iletilir. Kas hücreleri ile sinir hücreleri arasındaki </w:t>
      </w:r>
      <w:proofErr w:type="spellStart"/>
      <w:r w:rsidRPr="00885F64">
        <w:rPr>
          <w:rFonts w:ascii="Arial" w:hAnsi="Arial" w:cs="Arial"/>
          <w:color w:val="333333"/>
          <w:sz w:val="20"/>
          <w:szCs w:val="20"/>
        </w:rPr>
        <w:t>sinapslara</w:t>
      </w:r>
      <w:proofErr w:type="spellEnd"/>
      <w:r w:rsidRPr="00885F64">
        <w:rPr>
          <w:rFonts w:ascii="Arial" w:hAnsi="Arial" w:cs="Arial"/>
          <w:color w:val="333333"/>
          <w:sz w:val="20"/>
          <w:szCs w:val="20"/>
        </w:rPr>
        <w:t> </w:t>
      </w:r>
      <w:r w:rsidRPr="00885F64">
        <w:rPr>
          <w:rStyle w:val="Gl"/>
          <w:rFonts w:ascii="Arial" w:hAnsi="Arial" w:cs="Arial"/>
          <w:color w:val="333333"/>
          <w:sz w:val="20"/>
          <w:szCs w:val="20"/>
        </w:rPr>
        <w:t>motor uç plağı</w:t>
      </w:r>
      <w:r w:rsidRPr="00885F64">
        <w:rPr>
          <w:rFonts w:ascii="Arial" w:hAnsi="Arial" w:cs="Arial"/>
          <w:color w:val="333333"/>
          <w:sz w:val="20"/>
          <w:szCs w:val="20"/>
        </w:rPr>
        <w:t> denir.</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Sinir hücresi beyinden aldığı uyarıyla; motor uç plağına </w:t>
      </w:r>
      <w:proofErr w:type="spellStart"/>
      <w:r w:rsidRPr="00885F64">
        <w:rPr>
          <w:rFonts w:ascii="Arial" w:hAnsi="Arial" w:cs="Arial"/>
          <w:color w:val="333333"/>
          <w:sz w:val="20"/>
          <w:szCs w:val="20"/>
        </w:rPr>
        <w:t>nörotransmitter</w:t>
      </w:r>
      <w:proofErr w:type="spellEnd"/>
      <w:r w:rsidRPr="00885F64">
        <w:rPr>
          <w:rFonts w:ascii="Arial" w:hAnsi="Arial" w:cs="Arial"/>
          <w:color w:val="333333"/>
          <w:sz w:val="20"/>
          <w:szCs w:val="20"/>
        </w:rPr>
        <w:t xml:space="preserve"> dediğimiz bir takım kimyasallar salgılar.</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proofErr w:type="spellStart"/>
      <w:r w:rsidRPr="00885F64">
        <w:rPr>
          <w:rFonts w:ascii="Arial" w:hAnsi="Arial" w:cs="Arial"/>
          <w:color w:val="333333"/>
          <w:sz w:val="20"/>
          <w:szCs w:val="20"/>
        </w:rPr>
        <w:t>Nörotransmitter</w:t>
      </w:r>
      <w:proofErr w:type="spellEnd"/>
      <w:r w:rsidRPr="00885F64">
        <w:rPr>
          <w:rFonts w:ascii="Arial" w:hAnsi="Arial" w:cs="Arial"/>
          <w:color w:val="333333"/>
          <w:sz w:val="20"/>
          <w:szCs w:val="20"/>
        </w:rPr>
        <w:t xml:space="preserve"> kimyasalları kas hücrelerinin </w:t>
      </w:r>
      <w:proofErr w:type="spellStart"/>
      <w:r w:rsidRPr="00885F64">
        <w:rPr>
          <w:rFonts w:ascii="Arial" w:hAnsi="Arial" w:cs="Arial"/>
          <w:color w:val="333333"/>
          <w:sz w:val="20"/>
          <w:szCs w:val="20"/>
        </w:rPr>
        <w:t>Na</w:t>
      </w:r>
      <w:proofErr w:type="spellEnd"/>
      <w:r w:rsidRPr="00885F64">
        <w:rPr>
          <w:rFonts w:ascii="Arial" w:hAnsi="Arial" w:cs="Arial"/>
          <w:color w:val="333333"/>
          <w:sz w:val="20"/>
          <w:szCs w:val="20"/>
        </w:rPr>
        <w:t>+ iyonlarına geçirgenliğini arttırır. Bu sayede elektriksel bir değişim olur.</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Oluşan elektriksel değişim sayesinde </w:t>
      </w:r>
      <w:proofErr w:type="spellStart"/>
      <w:r w:rsidRPr="00885F64">
        <w:rPr>
          <w:rFonts w:ascii="Arial" w:hAnsi="Arial" w:cs="Arial"/>
          <w:color w:val="333333"/>
          <w:sz w:val="20"/>
          <w:szCs w:val="20"/>
        </w:rPr>
        <w:t>Ca</w:t>
      </w:r>
      <w:proofErr w:type="spellEnd"/>
      <w:r w:rsidRPr="00885F64">
        <w:rPr>
          <w:rFonts w:ascii="Arial" w:hAnsi="Arial" w:cs="Arial"/>
          <w:color w:val="333333"/>
          <w:sz w:val="20"/>
          <w:szCs w:val="20"/>
        </w:rPr>
        <w:t>++ iyonları kasın kasılma birimleri arasına salgılanır.</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proofErr w:type="spellStart"/>
      <w:r w:rsidRPr="00885F64">
        <w:rPr>
          <w:rFonts w:ascii="Arial" w:hAnsi="Arial" w:cs="Arial"/>
          <w:color w:val="333333"/>
          <w:sz w:val="20"/>
          <w:szCs w:val="20"/>
        </w:rPr>
        <w:t>Ca</w:t>
      </w:r>
      <w:proofErr w:type="spellEnd"/>
      <w:r w:rsidRPr="00885F64">
        <w:rPr>
          <w:rFonts w:ascii="Arial" w:hAnsi="Arial" w:cs="Arial"/>
          <w:color w:val="333333"/>
          <w:sz w:val="20"/>
          <w:szCs w:val="20"/>
        </w:rPr>
        <w:t xml:space="preserve">++ iyonları </w:t>
      </w:r>
      <w:proofErr w:type="spellStart"/>
      <w:r w:rsidRPr="00885F64">
        <w:rPr>
          <w:rFonts w:ascii="Arial" w:hAnsi="Arial" w:cs="Arial"/>
          <w:color w:val="333333"/>
          <w:sz w:val="20"/>
          <w:szCs w:val="20"/>
        </w:rPr>
        <w:t>miyozin</w:t>
      </w:r>
      <w:proofErr w:type="spellEnd"/>
      <w:r w:rsidRPr="00885F64">
        <w:rPr>
          <w:rFonts w:ascii="Arial" w:hAnsi="Arial" w:cs="Arial"/>
          <w:color w:val="333333"/>
          <w:sz w:val="20"/>
          <w:szCs w:val="20"/>
        </w:rPr>
        <w:t xml:space="preserve"> üzerinde </w:t>
      </w:r>
      <w:proofErr w:type="spellStart"/>
      <w:r w:rsidRPr="00885F64">
        <w:rPr>
          <w:rFonts w:ascii="Arial" w:hAnsi="Arial" w:cs="Arial"/>
          <w:color w:val="333333"/>
          <w:sz w:val="20"/>
          <w:szCs w:val="20"/>
        </w:rPr>
        <w:t>ATPaz</w:t>
      </w:r>
      <w:proofErr w:type="spellEnd"/>
      <w:r w:rsidRPr="00885F64">
        <w:rPr>
          <w:rFonts w:ascii="Arial" w:hAnsi="Arial" w:cs="Arial"/>
          <w:color w:val="333333"/>
          <w:sz w:val="20"/>
          <w:szCs w:val="20"/>
        </w:rPr>
        <w:t xml:space="preserve"> enzimini aktifleştirir; böylece ATP, ADP + P ye dönüşerek yapısındaki enerjiyi kas hücresine verir.</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r w:rsidRPr="00885F64">
        <w:rPr>
          <w:rFonts w:ascii="Arial" w:hAnsi="Arial" w:cs="Arial"/>
          <w:color w:val="333333"/>
          <w:sz w:val="20"/>
          <w:szCs w:val="20"/>
        </w:rPr>
        <w:t xml:space="preserve">Açığa çıkan enerji ile </w:t>
      </w:r>
      <w:proofErr w:type="spellStart"/>
      <w:r w:rsidRPr="00885F64">
        <w:rPr>
          <w:rFonts w:ascii="Arial" w:hAnsi="Arial" w:cs="Arial"/>
          <w:color w:val="333333"/>
          <w:sz w:val="20"/>
          <w:szCs w:val="20"/>
        </w:rPr>
        <w:t>aktin</w:t>
      </w:r>
      <w:proofErr w:type="spellEnd"/>
      <w:r w:rsidRPr="00885F64">
        <w:rPr>
          <w:rFonts w:ascii="Arial" w:hAnsi="Arial" w:cs="Arial"/>
          <w:color w:val="333333"/>
          <w:sz w:val="20"/>
          <w:szCs w:val="20"/>
        </w:rPr>
        <w:t xml:space="preserve"> ve </w:t>
      </w:r>
      <w:proofErr w:type="spellStart"/>
      <w:r w:rsidRPr="00885F64">
        <w:rPr>
          <w:rFonts w:ascii="Arial" w:hAnsi="Arial" w:cs="Arial"/>
          <w:color w:val="333333"/>
          <w:sz w:val="20"/>
          <w:szCs w:val="20"/>
        </w:rPr>
        <w:t>miyozin</w:t>
      </w:r>
      <w:proofErr w:type="spellEnd"/>
      <w:r w:rsidRPr="00885F64">
        <w:rPr>
          <w:rFonts w:ascii="Arial" w:hAnsi="Arial" w:cs="Arial"/>
          <w:color w:val="333333"/>
          <w:sz w:val="20"/>
          <w:szCs w:val="20"/>
        </w:rPr>
        <w:t xml:space="preserve"> iplikleri birbiri üzerinde kayar, kas kasılır. (daha fazlası için “</w:t>
      </w:r>
      <w:proofErr w:type="spellStart"/>
      <w:r w:rsidRPr="00885F64">
        <w:rPr>
          <w:rFonts w:ascii="Arial" w:hAnsi="Arial" w:cs="Arial"/>
          <w:color w:val="333333"/>
          <w:sz w:val="20"/>
          <w:szCs w:val="20"/>
        </w:rPr>
        <w:t>huxley</w:t>
      </w:r>
      <w:proofErr w:type="spellEnd"/>
      <w:r w:rsidRPr="00885F64">
        <w:rPr>
          <w:rFonts w:ascii="Arial" w:hAnsi="Arial" w:cs="Arial"/>
          <w:color w:val="333333"/>
          <w:sz w:val="20"/>
          <w:szCs w:val="20"/>
        </w:rPr>
        <w:t xml:space="preserve"> hipotezi” başlığına bakın)</w:t>
      </w:r>
    </w:p>
    <w:p w:rsidR="00885F64" w:rsidRPr="00885F64" w:rsidRDefault="00885F64" w:rsidP="00C262A9">
      <w:pPr>
        <w:numPr>
          <w:ilvl w:val="0"/>
          <w:numId w:val="45"/>
        </w:numPr>
        <w:spacing w:before="100" w:beforeAutospacing="1" w:after="100" w:afterAutospacing="1" w:line="240" w:lineRule="auto"/>
        <w:rPr>
          <w:rFonts w:ascii="Arial" w:hAnsi="Arial" w:cs="Arial"/>
          <w:color w:val="333333"/>
          <w:sz w:val="20"/>
          <w:szCs w:val="20"/>
        </w:rPr>
      </w:pPr>
      <w:proofErr w:type="spellStart"/>
      <w:r w:rsidRPr="00885F64">
        <w:rPr>
          <w:rFonts w:ascii="Arial" w:hAnsi="Arial" w:cs="Arial"/>
          <w:color w:val="333333"/>
          <w:sz w:val="20"/>
          <w:szCs w:val="20"/>
        </w:rPr>
        <w:t>Ca</w:t>
      </w:r>
      <w:proofErr w:type="spellEnd"/>
      <w:r w:rsidRPr="00885F64">
        <w:rPr>
          <w:rFonts w:ascii="Arial" w:hAnsi="Arial" w:cs="Arial"/>
          <w:color w:val="333333"/>
          <w:sz w:val="20"/>
          <w:szCs w:val="20"/>
        </w:rPr>
        <w:t>++ iyonlarının geri pompalanması sayesinde kas gevşer.</w:t>
      </w:r>
    </w:p>
    <w:p w:rsidR="00885F64" w:rsidRPr="00885F64" w:rsidRDefault="00885F64" w:rsidP="00885F64">
      <w:pPr>
        <w:pStyle w:val="NormalWeb"/>
        <w:rPr>
          <w:rFonts w:ascii="Arial" w:hAnsi="Arial" w:cs="Arial"/>
          <w:color w:val="333333"/>
          <w:sz w:val="20"/>
          <w:szCs w:val="20"/>
        </w:rPr>
      </w:pPr>
      <w:r w:rsidRPr="00885F64">
        <w:rPr>
          <w:rFonts w:ascii="Arial" w:hAnsi="Arial" w:cs="Arial"/>
          <w:color w:val="333333"/>
          <w:sz w:val="20"/>
          <w:szCs w:val="20"/>
        </w:rPr>
        <w:t xml:space="preserve">Kaslar enerjilerini ilk önce </w:t>
      </w:r>
      <w:proofErr w:type="spellStart"/>
      <w:r w:rsidRPr="00885F64">
        <w:rPr>
          <w:rFonts w:ascii="Arial" w:hAnsi="Arial" w:cs="Arial"/>
          <w:color w:val="333333"/>
          <w:sz w:val="20"/>
          <w:szCs w:val="20"/>
        </w:rPr>
        <w:t>ATP’den</w:t>
      </w:r>
      <w:proofErr w:type="spellEnd"/>
      <w:r w:rsidRPr="00885F64">
        <w:rPr>
          <w:rFonts w:ascii="Arial" w:hAnsi="Arial" w:cs="Arial"/>
          <w:color w:val="333333"/>
          <w:sz w:val="20"/>
          <w:szCs w:val="20"/>
        </w:rPr>
        <w:t xml:space="preserve"> karşılar. Uzun süreli çalışma sonrasında ATP yetmez ise enerji ihtiyaçlarını sırasıyla; </w:t>
      </w:r>
      <w:proofErr w:type="spellStart"/>
      <w:r w:rsidRPr="00885F64">
        <w:rPr>
          <w:rFonts w:ascii="Arial" w:hAnsi="Arial" w:cs="Arial"/>
          <w:color w:val="333333"/>
          <w:sz w:val="20"/>
          <w:szCs w:val="20"/>
        </w:rPr>
        <w:t>kreatin</w:t>
      </w:r>
      <w:proofErr w:type="spellEnd"/>
      <w:r w:rsidRPr="00885F64">
        <w:rPr>
          <w:rFonts w:ascii="Arial" w:hAnsi="Arial" w:cs="Arial"/>
          <w:color w:val="333333"/>
          <w:sz w:val="20"/>
          <w:szCs w:val="20"/>
        </w:rPr>
        <w:t xml:space="preserve"> fosfat, glikoz ve glikojen moleküllerinden karşılar.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Ayrıca kaslar, yeterli oksijen gelmediği durumlarda </w:t>
      </w:r>
      <w:r w:rsidRPr="00885F64">
        <w:rPr>
          <w:rStyle w:val="Gl"/>
          <w:rFonts w:ascii="Arial" w:hAnsi="Arial" w:cs="Arial"/>
          <w:color w:val="333333"/>
          <w:sz w:val="20"/>
          <w:szCs w:val="20"/>
        </w:rPr>
        <w:t xml:space="preserve">laktik asit </w:t>
      </w:r>
      <w:proofErr w:type="gramStart"/>
      <w:r w:rsidRPr="00885F64">
        <w:rPr>
          <w:rStyle w:val="Gl"/>
          <w:rFonts w:ascii="Arial" w:hAnsi="Arial" w:cs="Arial"/>
          <w:color w:val="333333"/>
          <w:sz w:val="20"/>
          <w:szCs w:val="20"/>
        </w:rPr>
        <w:t>fermantasyonu</w:t>
      </w:r>
      <w:proofErr w:type="gramEnd"/>
      <w:r w:rsidRPr="00885F64">
        <w:rPr>
          <w:rFonts w:ascii="Arial" w:hAnsi="Arial" w:cs="Arial"/>
          <w:color w:val="333333"/>
          <w:sz w:val="20"/>
          <w:szCs w:val="20"/>
        </w:rPr>
        <w:t xml:space="preserve"> yapabilirler. Daha sonra -yeterli oksijen bulunduğunda- laktik asit geri tepkimeye girerek </w:t>
      </w:r>
      <w:proofErr w:type="spellStart"/>
      <w:r w:rsidRPr="00885F64">
        <w:rPr>
          <w:rFonts w:ascii="Arial" w:hAnsi="Arial" w:cs="Arial"/>
          <w:color w:val="333333"/>
          <w:sz w:val="20"/>
          <w:szCs w:val="20"/>
        </w:rPr>
        <w:t>pirüvata</w:t>
      </w:r>
      <w:proofErr w:type="spellEnd"/>
      <w:r w:rsidRPr="00885F64">
        <w:rPr>
          <w:rFonts w:ascii="Arial" w:hAnsi="Arial" w:cs="Arial"/>
          <w:color w:val="333333"/>
          <w:sz w:val="20"/>
          <w:szCs w:val="20"/>
        </w:rPr>
        <w:t xml:space="preserve"> dönüşür ve oksijenli solunum tepkimelerine </w:t>
      </w:r>
      <w:proofErr w:type="spellStart"/>
      <w:r w:rsidRPr="00885F64">
        <w:rPr>
          <w:rFonts w:ascii="Arial" w:hAnsi="Arial" w:cs="Arial"/>
          <w:color w:val="333333"/>
          <w:sz w:val="20"/>
          <w:szCs w:val="20"/>
        </w:rPr>
        <w:t>pitüvat</w:t>
      </w:r>
      <w:proofErr w:type="spellEnd"/>
      <w:r w:rsidRPr="00885F64">
        <w:rPr>
          <w:rFonts w:ascii="Arial" w:hAnsi="Arial" w:cs="Arial"/>
          <w:color w:val="333333"/>
          <w:sz w:val="20"/>
          <w:szCs w:val="20"/>
        </w:rPr>
        <w:t> aşamasından devam eder.</w:t>
      </w:r>
    </w:p>
    <w:p w:rsidR="00885F64" w:rsidRPr="00885F64" w:rsidRDefault="00885F64" w:rsidP="00885F64">
      <w:pPr>
        <w:pStyle w:val="NormalWeb"/>
        <w:spacing w:after="0"/>
        <w:rPr>
          <w:rFonts w:ascii="Arial" w:hAnsi="Arial" w:cs="Arial"/>
          <w:color w:val="333333"/>
          <w:sz w:val="20"/>
          <w:szCs w:val="20"/>
        </w:rPr>
      </w:pPr>
      <w:proofErr w:type="spellStart"/>
      <w:r w:rsidRPr="00885F64">
        <w:rPr>
          <w:rStyle w:val="Gl"/>
          <w:rFonts w:ascii="Arial" w:hAnsi="Arial" w:cs="Arial"/>
          <w:color w:val="333333"/>
          <w:sz w:val="20"/>
          <w:szCs w:val="20"/>
        </w:rPr>
        <w:t>Kreatin</w:t>
      </w:r>
      <w:proofErr w:type="spellEnd"/>
      <w:r w:rsidRPr="00885F64">
        <w:rPr>
          <w:rStyle w:val="Gl"/>
          <w:rFonts w:ascii="Arial" w:hAnsi="Arial" w:cs="Arial"/>
          <w:color w:val="333333"/>
          <w:sz w:val="20"/>
          <w:szCs w:val="20"/>
        </w:rPr>
        <w:t xml:space="preserve"> Fosfatın Kullanımı: </w:t>
      </w:r>
      <w:proofErr w:type="spellStart"/>
      <w:r w:rsidRPr="00885F64">
        <w:rPr>
          <w:rFonts w:ascii="Arial" w:hAnsi="Arial" w:cs="Arial"/>
          <w:color w:val="333333"/>
          <w:sz w:val="20"/>
          <w:szCs w:val="20"/>
        </w:rPr>
        <w:t>Kreatin</w:t>
      </w:r>
      <w:proofErr w:type="spellEnd"/>
      <w:r w:rsidRPr="00885F64">
        <w:rPr>
          <w:rFonts w:ascii="Arial" w:hAnsi="Arial" w:cs="Arial"/>
          <w:color w:val="333333"/>
          <w:sz w:val="20"/>
          <w:szCs w:val="20"/>
        </w:rPr>
        <w:t xml:space="preserve"> fosfat da bulunan fosfatın </w:t>
      </w:r>
      <w:proofErr w:type="spellStart"/>
      <w:r w:rsidRPr="00885F64">
        <w:rPr>
          <w:rFonts w:ascii="Arial" w:hAnsi="Arial" w:cs="Arial"/>
          <w:color w:val="333333"/>
          <w:sz w:val="20"/>
          <w:szCs w:val="20"/>
        </w:rPr>
        <w:t>ADP’ye</w:t>
      </w:r>
      <w:proofErr w:type="spellEnd"/>
      <w:r w:rsidRPr="00885F64">
        <w:rPr>
          <w:rFonts w:ascii="Arial" w:hAnsi="Arial" w:cs="Arial"/>
          <w:color w:val="333333"/>
          <w:sz w:val="20"/>
          <w:szCs w:val="20"/>
        </w:rPr>
        <w:t xml:space="preserve"> aktarılması sonucunda ATP ve </w:t>
      </w:r>
      <w:proofErr w:type="spellStart"/>
      <w:r w:rsidRPr="00885F64">
        <w:rPr>
          <w:rFonts w:ascii="Arial" w:hAnsi="Arial" w:cs="Arial"/>
          <w:color w:val="333333"/>
          <w:sz w:val="20"/>
          <w:szCs w:val="20"/>
        </w:rPr>
        <w:t>kreatin</w:t>
      </w:r>
      <w:proofErr w:type="spellEnd"/>
      <w:r w:rsidRPr="00885F64">
        <w:rPr>
          <w:rFonts w:ascii="Arial" w:hAnsi="Arial" w:cs="Arial"/>
          <w:color w:val="333333"/>
          <w:sz w:val="20"/>
          <w:szCs w:val="20"/>
        </w:rPr>
        <w:t xml:space="preserve"> üretilir ve kas hücresinin enerji ihtiyacı </w:t>
      </w:r>
      <w:proofErr w:type="spellStart"/>
      <w:r w:rsidRPr="00885F64">
        <w:rPr>
          <w:rFonts w:ascii="Arial" w:hAnsi="Arial" w:cs="Arial"/>
          <w:color w:val="333333"/>
          <w:sz w:val="20"/>
          <w:szCs w:val="20"/>
        </w:rPr>
        <w:t>ATP’den</w:t>
      </w:r>
      <w:proofErr w:type="spellEnd"/>
      <w:r w:rsidRPr="00885F64">
        <w:rPr>
          <w:rFonts w:ascii="Arial" w:hAnsi="Arial" w:cs="Arial"/>
          <w:color w:val="333333"/>
          <w:sz w:val="20"/>
          <w:szCs w:val="20"/>
        </w:rPr>
        <w:t xml:space="preserve"> karşılanır. Dinlenme sırasında </w:t>
      </w:r>
      <w:proofErr w:type="spellStart"/>
      <w:r w:rsidRPr="00885F64">
        <w:rPr>
          <w:rFonts w:ascii="Arial" w:hAnsi="Arial" w:cs="Arial"/>
          <w:color w:val="333333"/>
          <w:sz w:val="20"/>
          <w:szCs w:val="20"/>
        </w:rPr>
        <w:t>kreatin</w:t>
      </w:r>
      <w:proofErr w:type="spellEnd"/>
      <w:r w:rsidRPr="00885F64">
        <w:rPr>
          <w:rFonts w:ascii="Arial" w:hAnsi="Arial" w:cs="Arial"/>
          <w:color w:val="333333"/>
          <w:sz w:val="20"/>
          <w:szCs w:val="20"/>
        </w:rPr>
        <w:t xml:space="preserve">, ödünç verdiği fosfatı </w:t>
      </w:r>
      <w:proofErr w:type="spellStart"/>
      <w:r w:rsidRPr="00885F64">
        <w:rPr>
          <w:rFonts w:ascii="Arial" w:hAnsi="Arial" w:cs="Arial"/>
          <w:color w:val="333333"/>
          <w:sz w:val="20"/>
          <w:szCs w:val="20"/>
        </w:rPr>
        <w:t>ATP’den</w:t>
      </w:r>
      <w:proofErr w:type="spellEnd"/>
      <w:r w:rsidRPr="00885F64">
        <w:rPr>
          <w:rFonts w:ascii="Arial" w:hAnsi="Arial" w:cs="Arial"/>
          <w:color w:val="333333"/>
          <w:sz w:val="20"/>
          <w:szCs w:val="20"/>
        </w:rPr>
        <w:t xml:space="preserve"> alarak tekrar </w:t>
      </w:r>
      <w:proofErr w:type="spellStart"/>
      <w:r w:rsidRPr="00885F64">
        <w:rPr>
          <w:rFonts w:ascii="Arial" w:hAnsi="Arial" w:cs="Arial"/>
          <w:color w:val="333333"/>
          <w:sz w:val="20"/>
          <w:szCs w:val="20"/>
        </w:rPr>
        <w:t>kreatin</w:t>
      </w:r>
      <w:proofErr w:type="spellEnd"/>
      <w:r w:rsidRPr="00885F64">
        <w:rPr>
          <w:rFonts w:ascii="Arial" w:hAnsi="Arial" w:cs="Arial"/>
          <w:color w:val="333333"/>
          <w:sz w:val="20"/>
          <w:szCs w:val="20"/>
        </w:rPr>
        <w:t xml:space="preserve"> fosfat molekülüne dönüşür.</w:t>
      </w:r>
    </w:p>
    <w:p w:rsidR="00885F64" w:rsidRPr="00B565C1" w:rsidRDefault="00885F64" w:rsidP="00885F64">
      <w:pPr>
        <w:pStyle w:val="Balk2"/>
        <w:pBdr>
          <w:bottom w:val="single" w:sz="6" w:space="5" w:color="A2A9B1"/>
        </w:pBdr>
        <w:spacing w:before="0" w:beforeAutospacing="0" w:after="180" w:afterAutospacing="0" w:line="300" w:lineRule="atLeast"/>
        <w:rPr>
          <w:rFonts w:ascii="Arial" w:hAnsi="Arial" w:cs="Arial"/>
          <w:b w:val="0"/>
          <w:bCs w:val="0"/>
          <w:color w:val="FF0000"/>
          <w:sz w:val="20"/>
          <w:szCs w:val="20"/>
        </w:rPr>
      </w:pPr>
      <w:r w:rsidRPr="00B565C1">
        <w:rPr>
          <w:rFonts w:ascii="Arial" w:hAnsi="Arial" w:cs="Arial"/>
          <w:b w:val="0"/>
          <w:bCs w:val="0"/>
          <w:color w:val="FF0000"/>
          <w:sz w:val="20"/>
          <w:szCs w:val="20"/>
        </w:rPr>
        <w:t>4) Kaslarla İskelet Arasındaki İlişki</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İskelet kasları kemiklere lifli bağ dokudan oluşan </w:t>
      </w:r>
      <w:proofErr w:type="spellStart"/>
      <w:r w:rsidRPr="00885F64">
        <w:rPr>
          <w:rStyle w:val="Gl"/>
          <w:rFonts w:ascii="Arial" w:hAnsi="Arial" w:cs="Arial"/>
          <w:color w:val="333333"/>
          <w:sz w:val="20"/>
          <w:szCs w:val="20"/>
        </w:rPr>
        <w:t>tendon</w:t>
      </w:r>
      <w:r w:rsidRPr="00885F64">
        <w:rPr>
          <w:rFonts w:ascii="Arial" w:hAnsi="Arial" w:cs="Arial"/>
          <w:color w:val="333333"/>
          <w:sz w:val="20"/>
          <w:szCs w:val="20"/>
        </w:rPr>
        <w:t>lar</w:t>
      </w:r>
      <w:proofErr w:type="spellEnd"/>
      <w:r w:rsidRPr="00885F64">
        <w:rPr>
          <w:rFonts w:ascii="Arial" w:hAnsi="Arial" w:cs="Arial"/>
          <w:color w:val="333333"/>
          <w:sz w:val="20"/>
          <w:szCs w:val="20"/>
        </w:rPr>
        <w:t xml:space="preserve"> ile bağlanmıştır. İskelet kaslarının bir tarafı kemiğe bağlanırken diğer tarafı hareketli bir ekleme ya da deriye bağlanır.</w:t>
      </w:r>
    </w:p>
    <w:p w:rsidR="00885F64" w:rsidRPr="00885F64" w:rsidRDefault="00885F64" w:rsidP="00885F64">
      <w:pPr>
        <w:pStyle w:val="NormalWeb"/>
        <w:rPr>
          <w:rFonts w:ascii="Arial" w:hAnsi="Arial" w:cs="Arial"/>
          <w:color w:val="333333"/>
          <w:sz w:val="20"/>
          <w:szCs w:val="20"/>
        </w:rPr>
      </w:pPr>
      <w:r w:rsidRPr="00885F64">
        <w:rPr>
          <w:rFonts w:ascii="Arial" w:hAnsi="Arial" w:cs="Arial"/>
          <w:color w:val="333333"/>
          <w:sz w:val="20"/>
          <w:szCs w:val="20"/>
        </w:rPr>
        <w:t xml:space="preserve">İskelet kasları çoğunlukla çiftler halinde çalışır. Çift kaslardan biri kasılırken diğeri gevşer. Bunlar birbirine zıt çalışırlar bu kaslara </w:t>
      </w:r>
      <w:proofErr w:type="gramStart"/>
      <w:r w:rsidRPr="00885F64">
        <w:rPr>
          <w:rFonts w:ascii="Arial" w:hAnsi="Arial" w:cs="Arial"/>
          <w:color w:val="333333"/>
          <w:sz w:val="20"/>
          <w:szCs w:val="20"/>
        </w:rPr>
        <w:t>antagonist</w:t>
      </w:r>
      <w:proofErr w:type="gramEnd"/>
      <w:r w:rsidRPr="00885F64">
        <w:rPr>
          <w:rFonts w:ascii="Arial" w:hAnsi="Arial" w:cs="Arial"/>
          <w:color w:val="333333"/>
          <w:sz w:val="20"/>
          <w:szCs w:val="20"/>
        </w:rPr>
        <w:t xml:space="preserve"> kaslar denir. Kol ve bacak kasları </w:t>
      </w:r>
      <w:proofErr w:type="gramStart"/>
      <w:r w:rsidRPr="00885F64">
        <w:rPr>
          <w:rStyle w:val="Vurgu"/>
          <w:rFonts w:ascii="Arial" w:hAnsi="Arial" w:cs="Arial"/>
          <w:color w:val="333333"/>
          <w:sz w:val="20"/>
          <w:szCs w:val="20"/>
        </w:rPr>
        <w:t>antagonist</w:t>
      </w:r>
      <w:proofErr w:type="gramEnd"/>
      <w:r w:rsidRPr="00885F64">
        <w:rPr>
          <w:rStyle w:val="Vurgu"/>
          <w:rFonts w:ascii="Arial" w:hAnsi="Arial" w:cs="Arial"/>
          <w:color w:val="333333"/>
          <w:sz w:val="20"/>
          <w:szCs w:val="20"/>
        </w:rPr>
        <w:t xml:space="preserve"> kaslar</w:t>
      </w:r>
      <w:r w:rsidRPr="00885F64">
        <w:rPr>
          <w:rFonts w:ascii="Arial" w:hAnsi="Arial" w:cs="Arial"/>
          <w:color w:val="333333"/>
          <w:sz w:val="20"/>
          <w:szCs w:val="20"/>
        </w:rPr>
        <w:t>dır.</w:t>
      </w:r>
    </w:p>
    <w:p w:rsidR="00885F64" w:rsidRPr="00885F64" w:rsidRDefault="00885F64" w:rsidP="00885F64">
      <w:pPr>
        <w:pStyle w:val="NormalWeb"/>
        <w:spacing w:after="0"/>
        <w:rPr>
          <w:rFonts w:ascii="Arial" w:hAnsi="Arial" w:cs="Arial"/>
          <w:color w:val="333333"/>
          <w:sz w:val="20"/>
          <w:szCs w:val="20"/>
        </w:rPr>
      </w:pPr>
      <w:r w:rsidRPr="00885F64">
        <w:rPr>
          <w:rFonts w:ascii="Arial" w:hAnsi="Arial" w:cs="Arial"/>
          <w:color w:val="333333"/>
          <w:sz w:val="20"/>
          <w:szCs w:val="20"/>
        </w:rPr>
        <w:t>Karın ve sırt kasları ise aynı anda kasılıp gevşeyerek çalışır. Bu kaslara da </w:t>
      </w:r>
      <w:proofErr w:type="spellStart"/>
      <w:r w:rsidRPr="00885F64">
        <w:rPr>
          <w:rStyle w:val="Vurgu"/>
          <w:rFonts w:ascii="Arial" w:hAnsi="Arial" w:cs="Arial"/>
          <w:b/>
          <w:bCs/>
          <w:color w:val="333333"/>
          <w:sz w:val="20"/>
          <w:szCs w:val="20"/>
        </w:rPr>
        <w:t>sinerjit</w:t>
      </w:r>
      <w:proofErr w:type="spellEnd"/>
      <w:r w:rsidRPr="00885F64">
        <w:rPr>
          <w:rStyle w:val="Vurgu"/>
          <w:rFonts w:ascii="Arial" w:hAnsi="Arial" w:cs="Arial"/>
          <w:b/>
          <w:bCs/>
          <w:color w:val="333333"/>
          <w:sz w:val="20"/>
          <w:szCs w:val="20"/>
        </w:rPr>
        <w:t xml:space="preserve"> kaslar</w:t>
      </w:r>
      <w:r w:rsidRPr="00885F64">
        <w:rPr>
          <w:rStyle w:val="Gl"/>
          <w:rFonts w:ascii="Arial" w:hAnsi="Arial" w:cs="Arial"/>
          <w:color w:val="333333"/>
          <w:sz w:val="20"/>
          <w:szCs w:val="20"/>
        </w:rPr>
        <w:t> </w:t>
      </w:r>
      <w:r w:rsidRPr="00885F64">
        <w:rPr>
          <w:rFonts w:ascii="Arial" w:hAnsi="Arial" w:cs="Arial"/>
          <w:color w:val="333333"/>
          <w:sz w:val="20"/>
          <w:szCs w:val="20"/>
        </w:rPr>
        <w:t>denir.</w:t>
      </w:r>
    </w:p>
    <w:p w:rsidR="00B565C1" w:rsidRDefault="00B565C1" w:rsidP="00B565C1">
      <w:pPr>
        <w:pStyle w:val="Balk1"/>
        <w:spacing w:before="0" w:beforeAutospacing="0" w:after="180" w:afterAutospacing="0" w:line="312" w:lineRule="atLeast"/>
        <w:jc w:val="center"/>
        <w:rPr>
          <w:rFonts w:ascii="Arial" w:hAnsi="Arial" w:cs="Arial"/>
          <w:b w:val="0"/>
          <w:bCs w:val="0"/>
          <w:color w:val="0000FF"/>
          <w:sz w:val="20"/>
          <w:szCs w:val="20"/>
        </w:rPr>
      </w:pPr>
    </w:p>
    <w:p w:rsidR="00B565C1" w:rsidRDefault="00B565C1" w:rsidP="00B565C1">
      <w:pPr>
        <w:pStyle w:val="Balk1"/>
        <w:spacing w:before="0" w:beforeAutospacing="0" w:after="180" w:afterAutospacing="0" w:line="312" w:lineRule="atLeast"/>
        <w:jc w:val="center"/>
        <w:rPr>
          <w:rFonts w:ascii="Arial" w:hAnsi="Arial" w:cs="Arial"/>
          <w:b w:val="0"/>
          <w:bCs w:val="0"/>
          <w:color w:val="0000FF"/>
          <w:sz w:val="20"/>
          <w:szCs w:val="20"/>
        </w:rPr>
      </w:pPr>
    </w:p>
    <w:p w:rsidR="00B565C1" w:rsidRPr="00B565C1" w:rsidRDefault="00B565C1" w:rsidP="00B565C1">
      <w:pPr>
        <w:pStyle w:val="Balk1"/>
        <w:spacing w:before="0" w:beforeAutospacing="0" w:after="180" w:afterAutospacing="0" w:line="312" w:lineRule="atLeast"/>
        <w:jc w:val="center"/>
        <w:rPr>
          <w:rFonts w:ascii="Arial" w:hAnsi="Arial" w:cs="Arial"/>
          <w:bCs w:val="0"/>
          <w:color w:val="FF0000"/>
          <w:sz w:val="28"/>
          <w:szCs w:val="20"/>
        </w:rPr>
      </w:pPr>
      <w:r w:rsidRPr="00B565C1">
        <w:rPr>
          <w:rFonts w:ascii="Arial" w:hAnsi="Arial" w:cs="Arial"/>
          <w:bCs w:val="0"/>
          <w:color w:val="FF0000"/>
          <w:sz w:val="28"/>
          <w:szCs w:val="20"/>
        </w:rPr>
        <w:lastRenderedPageBreak/>
        <w:t>Sindirim Sistemi: Sindirim Organları</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5823DA02" wp14:editId="726F7290">
            <wp:extent cx="4762500" cy="6596506"/>
            <wp:effectExtent l="0" t="0" r="0" b="0"/>
            <wp:docPr id="51" name="Resim 51" descr="Sindirim Organları">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indirim Organları">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6596506"/>
                    </a:xfrm>
                    <a:prstGeom prst="rect">
                      <a:avLst/>
                    </a:prstGeom>
                    <a:noFill/>
                    <a:ln>
                      <a:noFill/>
                    </a:ln>
                  </pic:spPr>
                </pic:pic>
              </a:graphicData>
            </a:graphic>
          </wp:inline>
        </w:drawing>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Bir besin insan vücudunda, “ağız –&gt; yutak –&gt; yemek borusu –&gt; mide –&gt; ince bağırsak –&gt; kalın bağırsak –&gt; anüs” şeklinde yol izler.</w:t>
      </w:r>
    </w:p>
    <w:p w:rsidR="00B565C1" w:rsidRPr="00B565C1" w:rsidRDefault="00B565C1" w:rsidP="00B565C1">
      <w:pPr>
        <w:pStyle w:val="Balk2"/>
        <w:pBdr>
          <w:bottom w:val="single" w:sz="6" w:space="5" w:color="A2A9B1"/>
        </w:pBdr>
        <w:spacing w:before="0" w:beforeAutospacing="0" w:after="180" w:afterAutospacing="0" w:line="300" w:lineRule="atLeast"/>
        <w:rPr>
          <w:rFonts w:ascii="Arial" w:hAnsi="Arial" w:cs="Arial"/>
          <w:b w:val="0"/>
          <w:bCs w:val="0"/>
          <w:color w:val="FF0000"/>
          <w:sz w:val="20"/>
          <w:szCs w:val="20"/>
        </w:rPr>
      </w:pPr>
      <w:r w:rsidRPr="00B565C1">
        <w:rPr>
          <w:rFonts w:ascii="Arial" w:hAnsi="Arial" w:cs="Arial"/>
          <w:b w:val="0"/>
          <w:bCs w:val="0"/>
          <w:color w:val="FF0000"/>
          <w:sz w:val="20"/>
          <w:szCs w:val="20"/>
        </w:rPr>
        <w:t>İnsanda sindirim sistemi kısımları</w:t>
      </w:r>
    </w:p>
    <w:p w:rsidR="00B565C1" w:rsidRPr="00B565C1" w:rsidRDefault="00B565C1" w:rsidP="00B565C1">
      <w:pPr>
        <w:pStyle w:val="z-FormunAlt"/>
        <w:rPr>
          <w:sz w:val="20"/>
          <w:szCs w:val="20"/>
        </w:rPr>
      </w:pPr>
      <w:r w:rsidRPr="00B565C1">
        <w:rPr>
          <w:sz w:val="20"/>
          <w:szCs w:val="20"/>
        </w:rPr>
        <w:t>Formun Altı</w:t>
      </w:r>
    </w:p>
    <w:p w:rsidR="00B565C1" w:rsidRPr="00B565C1" w:rsidRDefault="00B565C1" w:rsidP="00B565C1">
      <w:pPr>
        <w:rPr>
          <w:rFonts w:ascii="Arial" w:hAnsi="Arial" w:cs="Arial"/>
          <w:color w:val="000000"/>
          <w:sz w:val="20"/>
          <w:szCs w:val="20"/>
        </w:rPr>
      </w:pPr>
      <w:r w:rsidRPr="00B565C1">
        <w:rPr>
          <w:rFonts w:ascii="Arial" w:hAnsi="Arial" w:cs="Arial"/>
          <w:noProof/>
          <w:color w:val="000000"/>
          <w:sz w:val="20"/>
          <w:szCs w:val="20"/>
          <w:lang w:eastAsia="tr-TR"/>
        </w:rPr>
        <w:drawing>
          <wp:inline distT="0" distB="0" distL="0" distR="0" wp14:anchorId="388AF779" wp14:editId="4644ABDB">
            <wp:extent cx="9525" cy="9525"/>
            <wp:effectExtent l="0" t="0" r="0" b="0"/>
            <wp:docPr id="50" name="Resim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İnsanda sindirim sistemi; ağız, yutak, yemek borusu, mide, ince bağırsak, kalın bağırsak ve anüsten oluşur. Karaciğer, tükürük bezleri ve pankreas sindirim sistemine yardımcı yapılardır.</w:t>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lastRenderedPageBreak/>
        <w:t>Ağız</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Ağızda hem mekanik hem de kimyasal sindirim gerçekleşir. Yapısında bulunan dişler mekanik sindirimi, tükürük sıvısı ise kim</w:t>
      </w:r>
      <w:r>
        <w:rPr>
          <w:rFonts w:ascii="Arial" w:hAnsi="Arial" w:cs="Arial"/>
          <w:color w:val="333333"/>
          <w:sz w:val="20"/>
          <w:szCs w:val="20"/>
        </w:rPr>
        <w:t xml:space="preserve">yasal sindirimi gerçekleştirir. </w:t>
      </w:r>
      <w:r w:rsidRPr="00B565C1">
        <w:rPr>
          <w:rFonts w:ascii="Arial" w:hAnsi="Arial" w:cs="Arial"/>
          <w:color w:val="333333"/>
          <w:sz w:val="20"/>
          <w:szCs w:val="20"/>
        </w:rPr>
        <w:t>Ağızda sadece karbonhidratların sindirimi başlar.</w:t>
      </w:r>
    </w:p>
    <w:p w:rsidR="00B565C1" w:rsidRPr="00B565C1" w:rsidRDefault="00B565C1" w:rsidP="00C262A9">
      <w:pPr>
        <w:numPr>
          <w:ilvl w:val="0"/>
          <w:numId w:val="46"/>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Dil:</w:t>
      </w:r>
      <w:r w:rsidRPr="00B565C1">
        <w:rPr>
          <w:rFonts w:ascii="Arial" w:hAnsi="Arial" w:cs="Arial"/>
          <w:color w:val="333333"/>
          <w:sz w:val="20"/>
          <w:szCs w:val="20"/>
        </w:rPr>
        <w:t xml:space="preserve"> Besinlerin ağız içindeki hareketini, </w:t>
      </w:r>
      <w:proofErr w:type="spellStart"/>
      <w:r w:rsidRPr="00B565C1">
        <w:rPr>
          <w:rFonts w:ascii="Arial" w:hAnsi="Arial" w:cs="Arial"/>
          <w:color w:val="333333"/>
          <w:sz w:val="20"/>
          <w:szCs w:val="20"/>
        </w:rPr>
        <w:t>tad</w:t>
      </w:r>
      <w:proofErr w:type="spellEnd"/>
      <w:r w:rsidRPr="00B565C1">
        <w:rPr>
          <w:rFonts w:ascii="Arial" w:hAnsi="Arial" w:cs="Arial"/>
          <w:color w:val="333333"/>
          <w:sz w:val="20"/>
          <w:szCs w:val="20"/>
        </w:rPr>
        <w:t xml:space="preserve"> almayı ve konuşmayı sağlar. Dilin her yeri her tadı alabilir, ancak belirli bölgeleri belirli </w:t>
      </w:r>
      <w:proofErr w:type="spellStart"/>
      <w:r w:rsidRPr="00B565C1">
        <w:rPr>
          <w:rFonts w:ascii="Arial" w:hAnsi="Arial" w:cs="Arial"/>
          <w:color w:val="333333"/>
          <w:sz w:val="20"/>
          <w:szCs w:val="20"/>
        </w:rPr>
        <w:t>tadları</w:t>
      </w:r>
      <w:proofErr w:type="spellEnd"/>
      <w:r w:rsidRPr="00B565C1">
        <w:rPr>
          <w:rFonts w:ascii="Arial" w:hAnsi="Arial" w:cs="Arial"/>
          <w:color w:val="333333"/>
          <w:sz w:val="20"/>
          <w:szCs w:val="20"/>
        </w:rPr>
        <w:t xml:space="preserve"> daha yoğun alır.</w:t>
      </w:r>
    </w:p>
    <w:p w:rsidR="00B565C1" w:rsidRPr="00B565C1" w:rsidRDefault="00B565C1" w:rsidP="00C262A9">
      <w:pPr>
        <w:numPr>
          <w:ilvl w:val="0"/>
          <w:numId w:val="46"/>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Diş:</w:t>
      </w:r>
      <w:r w:rsidRPr="00B565C1">
        <w:rPr>
          <w:rFonts w:ascii="Arial" w:hAnsi="Arial" w:cs="Arial"/>
          <w:color w:val="333333"/>
          <w:sz w:val="20"/>
          <w:szCs w:val="20"/>
        </w:rPr>
        <w:t> İnsanlarda, 4 köpek, 8 küçük azı, 8 kesici ve 12 büyük azı dişi olmak üzere toplam 32 diş vardır. Dişin yapısı şu şekildedir.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5381D4A9" wp14:editId="36C84B03">
            <wp:extent cx="3467100" cy="2905125"/>
            <wp:effectExtent l="0" t="0" r="0" b="9525"/>
            <wp:docPr id="49" name="Resim 49" descr="Sindirim Organları">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indirim Organları">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5085" cy="2903437"/>
                    </a:xfrm>
                    <a:prstGeom prst="rect">
                      <a:avLst/>
                    </a:prstGeom>
                    <a:noFill/>
                    <a:ln>
                      <a:noFill/>
                    </a:ln>
                  </pic:spPr>
                </pic:pic>
              </a:graphicData>
            </a:graphic>
          </wp:inline>
        </w:drawing>
      </w:r>
    </w:p>
    <w:p w:rsidR="00B565C1" w:rsidRDefault="00B565C1" w:rsidP="00C262A9">
      <w:pPr>
        <w:numPr>
          <w:ilvl w:val="0"/>
          <w:numId w:val="47"/>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Tükürük bezi:</w:t>
      </w:r>
      <w:r w:rsidRPr="00B565C1">
        <w:rPr>
          <w:rFonts w:ascii="Arial" w:hAnsi="Arial" w:cs="Arial"/>
          <w:color w:val="333333"/>
          <w:sz w:val="20"/>
          <w:szCs w:val="20"/>
        </w:rPr>
        <w:t> Tükürük bezleri; dil, çene ve kulak altında olmak üzere 3 kısımda bulunur. Tükürük bezleri, </w:t>
      </w:r>
      <w:r w:rsidRPr="00B565C1">
        <w:rPr>
          <w:rStyle w:val="Gl"/>
          <w:rFonts w:ascii="Arial" w:hAnsi="Arial" w:cs="Arial"/>
          <w:color w:val="333333"/>
          <w:sz w:val="20"/>
          <w:szCs w:val="20"/>
        </w:rPr>
        <w:t>tükürük sıvısı </w:t>
      </w:r>
      <w:r w:rsidRPr="00B565C1">
        <w:rPr>
          <w:rFonts w:ascii="Arial" w:hAnsi="Arial" w:cs="Arial"/>
          <w:color w:val="333333"/>
          <w:sz w:val="20"/>
          <w:szCs w:val="20"/>
        </w:rPr>
        <w:t>üretir. Tükürük sıvısının bileşiminde; su, mukus, mineraller (</w:t>
      </w:r>
      <w:proofErr w:type="spellStart"/>
      <w:r w:rsidRPr="00B565C1">
        <w:rPr>
          <w:rFonts w:ascii="Arial" w:hAnsi="Arial" w:cs="Arial"/>
          <w:color w:val="333333"/>
          <w:sz w:val="20"/>
          <w:szCs w:val="20"/>
        </w:rPr>
        <w:t>Na</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Ca</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lizozim</w:t>
      </w:r>
      <w:proofErr w:type="spellEnd"/>
      <w:r w:rsidRPr="00B565C1">
        <w:rPr>
          <w:rFonts w:ascii="Arial" w:hAnsi="Arial" w:cs="Arial"/>
          <w:color w:val="333333"/>
          <w:sz w:val="20"/>
          <w:szCs w:val="20"/>
        </w:rPr>
        <w:t xml:space="preserve"> enzimi ve amilaz (</w:t>
      </w:r>
      <w:proofErr w:type="spellStart"/>
      <w:r w:rsidRPr="00B565C1">
        <w:rPr>
          <w:rFonts w:ascii="Arial" w:hAnsi="Arial" w:cs="Arial"/>
          <w:color w:val="333333"/>
          <w:sz w:val="20"/>
          <w:szCs w:val="20"/>
        </w:rPr>
        <w:t>pityalin</w:t>
      </w:r>
      <w:proofErr w:type="spellEnd"/>
      <w:r w:rsidRPr="00B565C1">
        <w:rPr>
          <w:rFonts w:ascii="Arial" w:hAnsi="Arial" w:cs="Arial"/>
          <w:color w:val="333333"/>
          <w:sz w:val="20"/>
          <w:szCs w:val="20"/>
        </w:rPr>
        <w:t>) enzimi bulunur. İçinde bulunan amilaz enzimi sayesinde ağızda kısa süreli de olsa karbonhidratların sindirimi gerçekleşir.</w:t>
      </w:r>
    </w:p>
    <w:p w:rsidR="00B565C1" w:rsidRPr="00B565C1" w:rsidRDefault="00B565C1" w:rsidP="00B565C1">
      <w:pPr>
        <w:spacing w:before="100" w:beforeAutospacing="1" w:after="0" w:afterAutospacing="1" w:line="240" w:lineRule="auto"/>
        <w:ind w:left="720"/>
        <w:rPr>
          <w:rFonts w:ascii="Arial" w:hAnsi="Arial" w:cs="Arial"/>
          <w:color w:val="333333"/>
          <w:sz w:val="20"/>
          <w:szCs w:val="20"/>
        </w:rPr>
      </w:pPr>
    </w:p>
    <w:p w:rsidR="00B565C1" w:rsidRPr="00B565C1" w:rsidRDefault="00B565C1" w:rsidP="00B565C1">
      <w:pPr>
        <w:spacing w:before="100" w:beforeAutospacing="1" w:after="0" w:afterAutospacing="1" w:line="240" w:lineRule="auto"/>
        <w:rPr>
          <w:rFonts w:ascii="Arial" w:hAnsi="Arial" w:cs="Arial"/>
          <w:b/>
          <w:color w:val="FF0000"/>
          <w:sz w:val="20"/>
          <w:szCs w:val="20"/>
        </w:rPr>
      </w:pPr>
      <w:r w:rsidRPr="00B565C1">
        <w:rPr>
          <w:rFonts w:ascii="Arial" w:hAnsi="Arial" w:cs="Arial"/>
          <w:b/>
          <w:color w:val="FF0000"/>
          <w:sz w:val="20"/>
          <w:szCs w:val="20"/>
        </w:rPr>
        <w:t>Yutak </w:t>
      </w:r>
    </w:p>
    <w:p w:rsidR="00B565C1" w:rsidRPr="00B565C1" w:rsidRDefault="00B565C1" w:rsidP="00B565C1">
      <w:pPr>
        <w:pStyle w:val="NormalWeb"/>
        <w:spacing w:after="0"/>
        <w:rPr>
          <w:rFonts w:ascii="Arial" w:hAnsi="Arial" w:cs="Arial"/>
          <w:color w:val="333333"/>
          <w:sz w:val="20"/>
          <w:szCs w:val="20"/>
        </w:rPr>
      </w:pPr>
      <w:r w:rsidRPr="00B565C1">
        <w:rPr>
          <w:rFonts w:ascii="Arial" w:hAnsi="Arial" w:cs="Arial"/>
          <w:color w:val="333333"/>
          <w:sz w:val="20"/>
          <w:szCs w:val="20"/>
        </w:rPr>
        <w:t>Ağız boşluğu ve yemek borusu arasında yer alan kısımdır. Yutma esnasında küçük dil </w:t>
      </w:r>
      <w:r w:rsidRPr="00B565C1">
        <w:rPr>
          <w:rStyle w:val="Gl"/>
          <w:rFonts w:ascii="Arial" w:hAnsi="Arial" w:cs="Arial"/>
          <w:color w:val="333333"/>
          <w:sz w:val="20"/>
          <w:szCs w:val="20"/>
        </w:rPr>
        <w:t>(</w:t>
      </w:r>
      <w:proofErr w:type="spellStart"/>
      <w:r w:rsidRPr="00B565C1">
        <w:rPr>
          <w:rStyle w:val="Gl"/>
          <w:rFonts w:ascii="Arial" w:hAnsi="Arial" w:cs="Arial"/>
          <w:color w:val="333333"/>
          <w:sz w:val="20"/>
          <w:szCs w:val="20"/>
        </w:rPr>
        <w:t>epiglottis</w:t>
      </w:r>
      <w:proofErr w:type="spellEnd"/>
      <w:r w:rsidRPr="00B565C1">
        <w:rPr>
          <w:rStyle w:val="Gl"/>
          <w:rFonts w:ascii="Arial" w:hAnsi="Arial" w:cs="Arial"/>
          <w:color w:val="333333"/>
          <w:sz w:val="20"/>
          <w:szCs w:val="20"/>
        </w:rPr>
        <w:t>)</w:t>
      </w:r>
      <w:r w:rsidRPr="00B565C1">
        <w:rPr>
          <w:rFonts w:ascii="Arial" w:hAnsi="Arial" w:cs="Arial"/>
          <w:color w:val="333333"/>
          <w:sz w:val="20"/>
          <w:szCs w:val="20"/>
        </w:rPr>
        <w:t> tarafından soluk borusu kapatılarak, besinlerin soluk borusuna kaçması önlenir. Burada fiziksel ve kimyasal sindirim olmaz. Burası geçiş bölümüdür.</w:t>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t>Yemek Borusu</w:t>
      </w:r>
    </w:p>
    <w:p w:rsidR="00B565C1" w:rsidRPr="00B565C1" w:rsidRDefault="00B565C1" w:rsidP="00B565C1">
      <w:pPr>
        <w:pStyle w:val="NormalWeb"/>
        <w:spacing w:after="0"/>
        <w:rPr>
          <w:rFonts w:ascii="Arial" w:hAnsi="Arial" w:cs="Arial"/>
          <w:color w:val="333333"/>
          <w:sz w:val="20"/>
          <w:szCs w:val="20"/>
        </w:rPr>
      </w:pPr>
      <w:r w:rsidRPr="00B565C1">
        <w:rPr>
          <w:rFonts w:ascii="Arial" w:hAnsi="Arial" w:cs="Arial"/>
          <w:color w:val="333333"/>
          <w:sz w:val="20"/>
          <w:szCs w:val="20"/>
        </w:rPr>
        <w:t>25 santim uzunluğunda düz kas yapısında, görevi besinin mideye iletilmesi olan bir yapıdır. Bu iletim sırasında herhangi bir sindirim olayı gerçekleşmez. </w:t>
      </w:r>
      <w:proofErr w:type="spellStart"/>
      <w:r w:rsidRPr="00B565C1">
        <w:rPr>
          <w:rStyle w:val="Gl"/>
          <w:rFonts w:ascii="Arial" w:hAnsi="Arial" w:cs="Arial"/>
          <w:color w:val="333333"/>
          <w:sz w:val="20"/>
          <w:szCs w:val="20"/>
        </w:rPr>
        <w:t>Peristaltik</w:t>
      </w:r>
      <w:proofErr w:type="spellEnd"/>
      <w:r w:rsidRPr="00B565C1">
        <w:rPr>
          <w:rStyle w:val="Gl"/>
          <w:rFonts w:ascii="Arial" w:hAnsi="Arial" w:cs="Arial"/>
          <w:color w:val="333333"/>
          <w:sz w:val="20"/>
          <w:szCs w:val="20"/>
        </w:rPr>
        <w:t xml:space="preserve"> hareket</w:t>
      </w:r>
      <w:r w:rsidRPr="00B565C1">
        <w:rPr>
          <w:rFonts w:ascii="Arial" w:hAnsi="Arial" w:cs="Arial"/>
          <w:color w:val="333333"/>
          <w:sz w:val="20"/>
          <w:szCs w:val="20"/>
        </w:rPr>
        <w:t> adındaki, kasılma – gevşeme hareketleriyle besinleri ağızdan mideye iletir.</w:t>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t>Mide</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 xml:space="preserve">Yemek borusundan gelen besinler mide de bir süre depo edilir ve kimyasal/fiziksel sindirime uğrarlar. Kimyasal sindirim proteinlere etki eder. Mide öz suyu asidik özellik gösterir ve içinde su, </w:t>
      </w:r>
      <w:proofErr w:type="spellStart"/>
      <w:r w:rsidRPr="00B565C1">
        <w:rPr>
          <w:rFonts w:ascii="Arial" w:hAnsi="Arial" w:cs="Arial"/>
          <w:color w:val="333333"/>
          <w:sz w:val="20"/>
          <w:szCs w:val="20"/>
        </w:rPr>
        <w:t>HCl</w:t>
      </w:r>
      <w:proofErr w:type="spellEnd"/>
      <w:r w:rsidRPr="00B565C1">
        <w:rPr>
          <w:rFonts w:ascii="Arial" w:hAnsi="Arial" w:cs="Arial"/>
          <w:color w:val="333333"/>
          <w:sz w:val="20"/>
          <w:szCs w:val="20"/>
        </w:rPr>
        <w:t xml:space="preserve">, mukus, </w:t>
      </w:r>
      <w:proofErr w:type="spellStart"/>
      <w:r w:rsidRPr="00B565C1">
        <w:rPr>
          <w:rFonts w:ascii="Arial" w:hAnsi="Arial" w:cs="Arial"/>
          <w:color w:val="333333"/>
          <w:sz w:val="20"/>
          <w:szCs w:val="20"/>
        </w:rPr>
        <w:t>pepsinojen</w:t>
      </w:r>
      <w:proofErr w:type="spellEnd"/>
      <w:r w:rsidRPr="00B565C1">
        <w:rPr>
          <w:rFonts w:ascii="Arial" w:hAnsi="Arial" w:cs="Arial"/>
          <w:color w:val="333333"/>
          <w:sz w:val="20"/>
          <w:szCs w:val="20"/>
        </w:rPr>
        <w:t xml:space="preserve"> enzimi ve az miktarda </w:t>
      </w:r>
      <w:proofErr w:type="spellStart"/>
      <w:r w:rsidRPr="00B565C1">
        <w:rPr>
          <w:rFonts w:ascii="Arial" w:hAnsi="Arial" w:cs="Arial"/>
          <w:color w:val="333333"/>
          <w:sz w:val="20"/>
          <w:szCs w:val="20"/>
        </w:rPr>
        <w:t>lipaz</w:t>
      </w:r>
      <w:proofErr w:type="spellEnd"/>
      <w:r w:rsidRPr="00B565C1">
        <w:rPr>
          <w:rFonts w:ascii="Arial" w:hAnsi="Arial" w:cs="Arial"/>
          <w:color w:val="333333"/>
          <w:sz w:val="20"/>
          <w:szCs w:val="20"/>
        </w:rPr>
        <w:t xml:space="preserve"> enzimi bulunur. </w:t>
      </w:r>
      <w:proofErr w:type="spellStart"/>
      <w:r w:rsidRPr="00B565C1">
        <w:rPr>
          <w:rFonts w:ascii="Arial" w:hAnsi="Arial" w:cs="Arial"/>
          <w:color w:val="333333"/>
          <w:sz w:val="20"/>
          <w:szCs w:val="20"/>
        </w:rPr>
        <w:t>HCl</w:t>
      </w:r>
      <w:proofErr w:type="spellEnd"/>
      <w:r w:rsidRPr="00B565C1">
        <w:rPr>
          <w:rFonts w:ascii="Arial" w:hAnsi="Arial" w:cs="Arial"/>
          <w:color w:val="333333"/>
          <w:sz w:val="20"/>
          <w:szCs w:val="20"/>
        </w:rPr>
        <w:t xml:space="preserve">, mide dışından salınan </w:t>
      </w:r>
      <w:proofErr w:type="spellStart"/>
      <w:r w:rsidRPr="00B565C1">
        <w:rPr>
          <w:rFonts w:ascii="Arial" w:hAnsi="Arial" w:cs="Arial"/>
          <w:color w:val="333333"/>
          <w:sz w:val="20"/>
          <w:szCs w:val="20"/>
        </w:rPr>
        <w:t>pepsinojen</w:t>
      </w:r>
      <w:proofErr w:type="spellEnd"/>
      <w:r w:rsidRPr="00B565C1">
        <w:rPr>
          <w:rFonts w:ascii="Arial" w:hAnsi="Arial" w:cs="Arial"/>
          <w:color w:val="333333"/>
          <w:sz w:val="20"/>
          <w:szCs w:val="20"/>
        </w:rPr>
        <w:t xml:space="preserve"> </w:t>
      </w:r>
      <w:r w:rsidRPr="00B565C1">
        <w:rPr>
          <w:rFonts w:ascii="Arial" w:hAnsi="Arial" w:cs="Arial"/>
          <w:color w:val="333333"/>
          <w:sz w:val="20"/>
          <w:szCs w:val="20"/>
        </w:rPr>
        <w:lastRenderedPageBreak/>
        <w:t xml:space="preserve">enzimini aktifleştirir. Aktifleşen </w:t>
      </w:r>
      <w:proofErr w:type="spellStart"/>
      <w:r w:rsidRPr="00B565C1">
        <w:rPr>
          <w:rFonts w:ascii="Arial" w:hAnsi="Arial" w:cs="Arial"/>
          <w:color w:val="333333"/>
          <w:sz w:val="20"/>
          <w:szCs w:val="20"/>
        </w:rPr>
        <w:t>pepsinojen</w:t>
      </w:r>
      <w:proofErr w:type="spellEnd"/>
      <w:r w:rsidRPr="00B565C1">
        <w:rPr>
          <w:rFonts w:ascii="Arial" w:hAnsi="Arial" w:cs="Arial"/>
          <w:color w:val="333333"/>
          <w:sz w:val="20"/>
          <w:szCs w:val="20"/>
        </w:rPr>
        <w:t xml:space="preserve"> enzimine pepsin denir ve pepsin enzimi sayesinde proteinler kimyasal sindirime uğrar.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150B815F" wp14:editId="756ECC3C">
            <wp:extent cx="3895725" cy="3397331"/>
            <wp:effectExtent l="0" t="0" r="0" b="0"/>
            <wp:docPr id="46" name="Resim 46" descr="Sindirim Organları">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indirim Organları">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9273" cy="3400425"/>
                    </a:xfrm>
                    <a:prstGeom prst="rect">
                      <a:avLst/>
                    </a:prstGeom>
                    <a:noFill/>
                    <a:ln>
                      <a:noFill/>
                    </a:ln>
                  </pic:spPr>
                </pic:pic>
              </a:graphicData>
            </a:graphic>
          </wp:inline>
        </w:drawing>
      </w:r>
    </w:p>
    <w:p w:rsidR="00B565C1" w:rsidRPr="00B565C1" w:rsidRDefault="00B565C1" w:rsidP="00B565C1">
      <w:pPr>
        <w:pStyle w:val="NormalWeb"/>
        <w:spacing w:after="0"/>
        <w:rPr>
          <w:rFonts w:ascii="Arial" w:hAnsi="Arial" w:cs="Arial"/>
          <w:color w:val="333333"/>
          <w:sz w:val="20"/>
          <w:szCs w:val="20"/>
        </w:rPr>
      </w:pPr>
      <w:r w:rsidRPr="00B565C1">
        <w:rPr>
          <w:rFonts w:ascii="Arial" w:hAnsi="Arial" w:cs="Arial"/>
          <w:color w:val="333333"/>
          <w:sz w:val="20"/>
          <w:szCs w:val="20"/>
        </w:rPr>
        <w:t>Midenin çalışmasını </w:t>
      </w:r>
      <w:proofErr w:type="spellStart"/>
      <w:r w:rsidRPr="00B565C1">
        <w:rPr>
          <w:rStyle w:val="Gl"/>
          <w:rFonts w:ascii="Arial" w:hAnsi="Arial" w:cs="Arial"/>
          <w:color w:val="333333"/>
          <w:sz w:val="20"/>
          <w:szCs w:val="20"/>
        </w:rPr>
        <w:t>gastrin</w:t>
      </w:r>
      <w:proofErr w:type="spellEnd"/>
      <w:r w:rsidRPr="00B565C1">
        <w:rPr>
          <w:rStyle w:val="Gl"/>
          <w:rFonts w:ascii="Arial" w:hAnsi="Arial" w:cs="Arial"/>
          <w:color w:val="333333"/>
          <w:sz w:val="20"/>
          <w:szCs w:val="20"/>
        </w:rPr>
        <w:t xml:space="preserve"> hormonu</w:t>
      </w:r>
      <w:r w:rsidRPr="00B565C1">
        <w:rPr>
          <w:rFonts w:ascii="Arial" w:hAnsi="Arial" w:cs="Arial"/>
          <w:color w:val="333333"/>
          <w:sz w:val="20"/>
          <w:szCs w:val="20"/>
        </w:rPr>
        <w:t> ve </w:t>
      </w:r>
      <w:proofErr w:type="spellStart"/>
      <w:r w:rsidRPr="00B565C1">
        <w:rPr>
          <w:rStyle w:val="Gl"/>
          <w:rFonts w:ascii="Arial" w:hAnsi="Arial" w:cs="Arial"/>
          <w:color w:val="333333"/>
          <w:sz w:val="20"/>
          <w:szCs w:val="20"/>
        </w:rPr>
        <w:t>vagus</w:t>
      </w:r>
      <w:proofErr w:type="spellEnd"/>
      <w:r w:rsidRPr="00B565C1">
        <w:rPr>
          <w:rFonts w:ascii="Arial" w:hAnsi="Arial" w:cs="Arial"/>
          <w:color w:val="333333"/>
          <w:sz w:val="20"/>
          <w:szCs w:val="20"/>
        </w:rPr>
        <w:t> siniri düzenler. Mideyi kendi asidi olan öz suyundan korumak için iç yüzeyi bol mukusla kaplıdır. Mideden bir takım maddelerin (örneğin; su, bazı vitaminler, alkol…) emilimi de gerçekleşir.</w:t>
      </w:r>
    </w:p>
    <w:p w:rsidR="00B565C1" w:rsidRPr="00B565C1" w:rsidRDefault="00B565C1" w:rsidP="00B565C1">
      <w:pPr>
        <w:rPr>
          <w:rFonts w:ascii="Arial" w:hAnsi="Arial" w:cs="Arial"/>
          <w:color w:val="000000"/>
          <w:sz w:val="20"/>
          <w:szCs w:val="20"/>
        </w:rPr>
      </w:pPr>
    </w:p>
    <w:p w:rsidR="00B565C1" w:rsidRPr="00B565C1" w:rsidRDefault="00B565C1" w:rsidP="00B565C1">
      <w:pPr>
        <w:pStyle w:val="NormalWeb"/>
        <w:rPr>
          <w:rFonts w:ascii="Arial" w:hAnsi="Arial" w:cs="Arial"/>
          <w:color w:val="FF0000"/>
          <w:sz w:val="20"/>
          <w:szCs w:val="20"/>
        </w:rPr>
      </w:pPr>
      <w:r w:rsidRPr="00B565C1">
        <w:rPr>
          <w:rFonts w:ascii="Arial" w:hAnsi="Arial" w:cs="Arial"/>
          <w:color w:val="FF0000"/>
          <w:sz w:val="20"/>
          <w:szCs w:val="20"/>
        </w:rPr>
        <w:t>Mide de gerçekleşen sindirim tepkimesi şu şekilde gerçekleşir;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6108C283" wp14:editId="281B0A8F">
            <wp:extent cx="4648200" cy="1476375"/>
            <wp:effectExtent l="0" t="0" r="0" b="9525"/>
            <wp:docPr id="44" name="Resim 44" descr="Sindirim Organları">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indirim Organları">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581" cy="1476496"/>
                    </a:xfrm>
                    <a:prstGeom prst="rect">
                      <a:avLst/>
                    </a:prstGeom>
                    <a:noFill/>
                    <a:ln>
                      <a:noFill/>
                    </a:ln>
                  </pic:spPr>
                </pic:pic>
              </a:graphicData>
            </a:graphic>
          </wp:inline>
        </w:drawing>
      </w:r>
    </w:p>
    <w:p w:rsidR="00B565C1" w:rsidRPr="00B565C1" w:rsidRDefault="00B565C1" w:rsidP="00B565C1">
      <w:pPr>
        <w:pStyle w:val="NormalWeb"/>
        <w:spacing w:after="0"/>
        <w:rPr>
          <w:rFonts w:ascii="Arial" w:hAnsi="Arial" w:cs="Arial"/>
          <w:color w:val="333333"/>
          <w:sz w:val="20"/>
          <w:szCs w:val="20"/>
        </w:rPr>
      </w:pPr>
      <w:r w:rsidRPr="00B565C1">
        <w:rPr>
          <w:rFonts w:ascii="Arial" w:hAnsi="Arial" w:cs="Arial"/>
          <w:color w:val="333333"/>
          <w:sz w:val="20"/>
          <w:szCs w:val="20"/>
        </w:rPr>
        <w:t>Midede bulamaç haline gelen besinlere </w:t>
      </w:r>
      <w:r w:rsidRPr="00B565C1">
        <w:rPr>
          <w:rStyle w:val="Gl"/>
          <w:rFonts w:ascii="Arial" w:hAnsi="Arial" w:cs="Arial"/>
          <w:color w:val="333333"/>
          <w:sz w:val="20"/>
          <w:szCs w:val="20"/>
        </w:rPr>
        <w:t>kimüs</w:t>
      </w:r>
      <w:r w:rsidRPr="00B565C1">
        <w:rPr>
          <w:rFonts w:ascii="Arial" w:hAnsi="Arial" w:cs="Arial"/>
          <w:color w:val="333333"/>
          <w:sz w:val="20"/>
          <w:szCs w:val="20"/>
        </w:rPr>
        <w:t> denir.</w:t>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t>İnce bağırsak</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 xml:space="preserve">İnce bağırsakta sindirim işleminin son aşamaları ve sindirilen besinlerin emilimi gerçekleşir. İnce bağırsağın ilk bölümüne </w:t>
      </w:r>
      <w:proofErr w:type="spellStart"/>
      <w:r w:rsidRPr="00B565C1">
        <w:rPr>
          <w:rFonts w:ascii="Arial" w:hAnsi="Arial" w:cs="Arial"/>
          <w:color w:val="333333"/>
          <w:sz w:val="20"/>
          <w:szCs w:val="20"/>
        </w:rPr>
        <w:t>duedonum</w:t>
      </w:r>
      <w:proofErr w:type="spellEnd"/>
      <w:r w:rsidRPr="00B565C1">
        <w:rPr>
          <w:rFonts w:ascii="Arial" w:hAnsi="Arial" w:cs="Arial"/>
          <w:color w:val="333333"/>
          <w:sz w:val="20"/>
          <w:szCs w:val="20"/>
        </w:rPr>
        <w:t xml:space="preserve"> (on iki parmak bağırsağı), orta kısmı </w:t>
      </w:r>
      <w:proofErr w:type="spellStart"/>
      <w:r w:rsidRPr="00B565C1">
        <w:rPr>
          <w:rFonts w:ascii="Arial" w:hAnsi="Arial" w:cs="Arial"/>
          <w:color w:val="333333"/>
          <w:sz w:val="20"/>
          <w:szCs w:val="20"/>
        </w:rPr>
        <w:t>jejenum</w:t>
      </w:r>
      <w:proofErr w:type="spellEnd"/>
      <w:r w:rsidRPr="00B565C1">
        <w:rPr>
          <w:rFonts w:ascii="Arial" w:hAnsi="Arial" w:cs="Arial"/>
          <w:color w:val="333333"/>
          <w:sz w:val="20"/>
          <w:szCs w:val="20"/>
        </w:rPr>
        <w:t xml:space="preserve"> (boş bağırsak), kalın bağırsağa bağlanan kısmı ise </w:t>
      </w:r>
      <w:proofErr w:type="spellStart"/>
      <w:r w:rsidRPr="00B565C1">
        <w:rPr>
          <w:rFonts w:ascii="Arial" w:hAnsi="Arial" w:cs="Arial"/>
          <w:color w:val="333333"/>
          <w:sz w:val="20"/>
          <w:szCs w:val="20"/>
        </w:rPr>
        <w:t>ileum</w:t>
      </w:r>
      <w:proofErr w:type="spellEnd"/>
      <w:r w:rsidRPr="00B565C1">
        <w:rPr>
          <w:rFonts w:ascii="Arial" w:hAnsi="Arial" w:cs="Arial"/>
          <w:color w:val="333333"/>
          <w:sz w:val="20"/>
          <w:szCs w:val="20"/>
        </w:rPr>
        <w:t xml:space="preserve"> (kıvrımlı bağırsak) adını alır.</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 xml:space="preserve">İnce bağırsağın </w:t>
      </w:r>
      <w:proofErr w:type="spellStart"/>
      <w:r w:rsidRPr="00B565C1">
        <w:rPr>
          <w:rFonts w:ascii="Arial" w:hAnsi="Arial" w:cs="Arial"/>
          <w:color w:val="333333"/>
          <w:sz w:val="20"/>
          <w:szCs w:val="20"/>
        </w:rPr>
        <w:t>ph</w:t>
      </w:r>
      <w:proofErr w:type="spellEnd"/>
      <w:r w:rsidRPr="00B565C1">
        <w:rPr>
          <w:rFonts w:ascii="Arial" w:hAnsi="Arial" w:cs="Arial"/>
          <w:color w:val="333333"/>
          <w:sz w:val="20"/>
          <w:szCs w:val="20"/>
        </w:rPr>
        <w:t xml:space="preserve"> değeri </w:t>
      </w:r>
      <w:proofErr w:type="gramStart"/>
      <w:r w:rsidRPr="00B565C1">
        <w:rPr>
          <w:rFonts w:ascii="Arial" w:hAnsi="Arial" w:cs="Arial"/>
          <w:color w:val="333333"/>
          <w:sz w:val="20"/>
          <w:szCs w:val="20"/>
        </w:rPr>
        <w:t>8.5</w:t>
      </w:r>
      <w:proofErr w:type="gramEnd"/>
      <w:r w:rsidRPr="00B565C1">
        <w:rPr>
          <w:rFonts w:ascii="Arial" w:hAnsi="Arial" w:cs="Arial"/>
          <w:color w:val="333333"/>
          <w:sz w:val="20"/>
          <w:szCs w:val="20"/>
        </w:rPr>
        <w:t xml:space="preserve"> civarındadır. Bazik ortamın oluşmasında safra sıvısı ile pankreastan gelen OH- iyonları etkilidir. İnce bağırsağın iç yüzeyinde emilim yüzeyini arttırmak için </w:t>
      </w:r>
      <w:proofErr w:type="spellStart"/>
      <w:r w:rsidRPr="00B565C1">
        <w:rPr>
          <w:rFonts w:ascii="Arial" w:hAnsi="Arial" w:cs="Arial"/>
          <w:color w:val="333333"/>
          <w:sz w:val="20"/>
          <w:szCs w:val="20"/>
        </w:rPr>
        <w:t>villus</w:t>
      </w:r>
      <w:proofErr w:type="spellEnd"/>
      <w:r w:rsidRPr="00B565C1">
        <w:rPr>
          <w:rFonts w:ascii="Arial" w:hAnsi="Arial" w:cs="Arial"/>
          <w:color w:val="333333"/>
          <w:sz w:val="20"/>
          <w:szCs w:val="20"/>
        </w:rPr>
        <w:t xml:space="preserve"> ve </w:t>
      </w:r>
      <w:proofErr w:type="spellStart"/>
      <w:r w:rsidRPr="00B565C1">
        <w:rPr>
          <w:rFonts w:ascii="Arial" w:hAnsi="Arial" w:cs="Arial"/>
          <w:color w:val="333333"/>
          <w:sz w:val="20"/>
          <w:szCs w:val="20"/>
        </w:rPr>
        <w:t>miktorvillus</w:t>
      </w:r>
      <w:proofErr w:type="spellEnd"/>
      <w:r w:rsidRPr="00B565C1">
        <w:rPr>
          <w:rFonts w:ascii="Arial" w:hAnsi="Arial" w:cs="Arial"/>
          <w:color w:val="333333"/>
          <w:sz w:val="20"/>
          <w:szCs w:val="20"/>
        </w:rPr>
        <w:t xml:space="preserve"> denen girintili – çıkıntılı yapılar bulunur.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lastRenderedPageBreak/>
        <w:drawing>
          <wp:inline distT="0" distB="0" distL="0" distR="0" wp14:anchorId="3070EA2A" wp14:editId="76D41B68">
            <wp:extent cx="5305425" cy="3281390"/>
            <wp:effectExtent l="0" t="0" r="0" b="0"/>
            <wp:docPr id="43" name="Resim 43" descr="Sindirim Organları">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indirim Organları">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3281390"/>
                    </a:xfrm>
                    <a:prstGeom prst="rect">
                      <a:avLst/>
                    </a:prstGeom>
                    <a:noFill/>
                    <a:ln>
                      <a:noFill/>
                    </a:ln>
                  </pic:spPr>
                </pic:pic>
              </a:graphicData>
            </a:graphic>
          </wp:inline>
        </w:drawing>
      </w:r>
    </w:p>
    <w:p w:rsidR="00B565C1" w:rsidRPr="00B565C1" w:rsidRDefault="00B565C1" w:rsidP="00B565C1">
      <w:pPr>
        <w:pStyle w:val="Balk4"/>
        <w:spacing w:before="0" w:beforeAutospacing="0" w:after="0" w:afterAutospacing="0" w:line="259" w:lineRule="atLeast"/>
        <w:rPr>
          <w:rFonts w:ascii="Arial" w:hAnsi="Arial" w:cs="Arial"/>
          <w:b w:val="0"/>
          <w:bCs w:val="0"/>
          <w:color w:val="FF0000"/>
          <w:sz w:val="20"/>
          <w:szCs w:val="20"/>
        </w:rPr>
      </w:pPr>
      <w:r w:rsidRPr="00B565C1">
        <w:rPr>
          <w:rStyle w:val="Gl"/>
          <w:rFonts w:ascii="Arial" w:hAnsi="Arial" w:cs="Arial"/>
          <w:b/>
          <w:bCs/>
          <w:color w:val="FF0000"/>
          <w:sz w:val="20"/>
          <w:szCs w:val="20"/>
        </w:rPr>
        <w:t>İnce Bağırsaktan Salgılanan Hormonlar</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 xml:space="preserve">İnce bağırsaktan; </w:t>
      </w:r>
      <w:proofErr w:type="spellStart"/>
      <w:r w:rsidRPr="00B565C1">
        <w:rPr>
          <w:rFonts w:ascii="Arial" w:hAnsi="Arial" w:cs="Arial"/>
          <w:color w:val="333333"/>
          <w:sz w:val="20"/>
          <w:szCs w:val="20"/>
        </w:rPr>
        <w:t>enterogastrin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sekretin</w:t>
      </w:r>
      <w:proofErr w:type="spellEnd"/>
      <w:r w:rsidRPr="00B565C1">
        <w:rPr>
          <w:rFonts w:ascii="Arial" w:hAnsi="Arial" w:cs="Arial"/>
          <w:color w:val="333333"/>
          <w:sz w:val="20"/>
          <w:szCs w:val="20"/>
        </w:rPr>
        <w:t xml:space="preserve"> ve </w:t>
      </w:r>
      <w:proofErr w:type="spellStart"/>
      <w:r w:rsidRPr="00B565C1">
        <w:rPr>
          <w:rFonts w:ascii="Arial" w:hAnsi="Arial" w:cs="Arial"/>
          <w:color w:val="333333"/>
          <w:sz w:val="20"/>
          <w:szCs w:val="20"/>
        </w:rPr>
        <w:t>kolesistokinin</w:t>
      </w:r>
      <w:proofErr w:type="spellEnd"/>
      <w:r w:rsidRPr="00B565C1">
        <w:rPr>
          <w:rFonts w:ascii="Arial" w:hAnsi="Arial" w:cs="Arial"/>
          <w:color w:val="333333"/>
          <w:sz w:val="20"/>
          <w:szCs w:val="20"/>
        </w:rPr>
        <w:t xml:space="preserve"> hormonları olmak üzere 3 hormon salgılanır. Hormonların salgılanmaya başlanmasını </w:t>
      </w:r>
      <w:proofErr w:type="spellStart"/>
      <w:r w:rsidRPr="00B565C1">
        <w:rPr>
          <w:rFonts w:ascii="Arial" w:hAnsi="Arial" w:cs="Arial"/>
          <w:color w:val="333333"/>
          <w:sz w:val="20"/>
          <w:szCs w:val="20"/>
        </w:rPr>
        <w:t>kimusun</w:t>
      </w:r>
      <w:proofErr w:type="spellEnd"/>
      <w:r w:rsidRPr="00B565C1">
        <w:rPr>
          <w:rFonts w:ascii="Arial" w:hAnsi="Arial" w:cs="Arial"/>
          <w:color w:val="333333"/>
          <w:sz w:val="20"/>
          <w:szCs w:val="20"/>
        </w:rPr>
        <w:t xml:space="preserve"> ince bağırsağa geçişi tetikler.</w:t>
      </w:r>
    </w:p>
    <w:p w:rsidR="00B565C1" w:rsidRPr="00B565C1" w:rsidRDefault="00B565C1" w:rsidP="00C262A9">
      <w:pPr>
        <w:numPr>
          <w:ilvl w:val="0"/>
          <w:numId w:val="48"/>
        </w:numPr>
        <w:spacing w:before="100" w:beforeAutospacing="1" w:after="0" w:afterAutospacing="1" w:line="240" w:lineRule="auto"/>
        <w:rPr>
          <w:rFonts w:ascii="Arial" w:hAnsi="Arial" w:cs="Arial"/>
          <w:color w:val="333333"/>
          <w:sz w:val="20"/>
          <w:szCs w:val="20"/>
        </w:rPr>
      </w:pPr>
      <w:proofErr w:type="spellStart"/>
      <w:r w:rsidRPr="00B565C1">
        <w:rPr>
          <w:rStyle w:val="Gl"/>
          <w:rFonts w:ascii="Arial" w:hAnsi="Arial" w:cs="Arial"/>
          <w:color w:val="333333"/>
          <w:sz w:val="20"/>
          <w:szCs w:val="20"/>
        </w:rPr>
        <w:t>Enterogastrin</w:t>
      </w:r>
      <w:proofErr w:type="spellEnd"/>
      <w:r w:rsidRPr="00B565C1">
        <w:rPr>
          <w:rStyle w:val="Gl"/>
          <w:rFonts w:ascii="Arial" w:hAnsi="Arial" w:cs="Arial"/>
          <w:color w:val="333333"/>
          <w:sz w:val="20"/>
          <w:szCs w:val="20"/>
        </w:rPr>
        <w:t xml:space="preserve"> hormonu:</w:t>
      </w:r>
      <w:r w:rsidRPr="00B565C1">
        <w:rPr>
          <w:rFonts w:ascii="Arial" w:hAnsi="Arial" w:cs="Arial"/>
          <w:color w:val="333333"/>
          <w:sz w:val="20"/>
          <w:szCs w:val="20"/>
        </w:rPr>
        <w:t xml:space="preserve"> Bu hormon mideyi uyarır. Mideye besinin ince bağırsağa geçtiğini, daha fazla salgı salgılayıp çalışmasına ihtiyaç olmadığı haberini iletir. Kısacası </w:t>
      </w:r>
      <w:proofErr w:type="spellStart"/>
      <w:r w:rsidRPr="00B565C1">
        <w:rPr>
          <w:rFonts w:ascii="Arial" w:hAnsi="Arial" w:cs="Arial"/>
          <w:color w:val="333333"/>
          <w:sz w:val="20"/>
          <w:szCs w:val="20"/>
        </w:rPr>
        <w:t>enterogastrin</w:t>
      </w:r>
      <w:proofErr w:type="spellEnd"/>
      <w:r w:rsidRPr="00B565C1">
        <w:rPr>
          <w:rFonts w:ascii="Arial" w:hAnsi="Arial" w:cs="Arial"/>
          <w:color w:val="333333"/>
          <w:sz w:val="20"/>
          <w:szCs w:val="20"/>
        </w:rPr>
        <w:t> hormonu mide aktivitesini azaltır.</w:t>
      </w:r>
    </w:p>
    <w:p w:rsidR="00B565C1" w:rsidRPr="00B565C1" w:rsidRDefault="00B565C1" w:rsidP="00C262A9">
      <w:pPr>
        <w:numPr>
          <w:ilvl w:val="0"/>
          <w:numId w:val="48"/>
        </w:numPr>
        <w:spacing w:before="100" w:beforeAutospacing="1" w:after="0" w:afterAutospacing="1" w:line="240" w:lineRule="auto"/>
        <w:rPr>
          <w:rFonts w:ascii="Arial" w:hAnsi="Arial" w:cs="Arial"/>
          <w:color w:val="333333"/>
          <w:sz w:val="20"/>
          <w:szCs w:val="20"/>
        </w:rPr>
      </w:pPr>
      <w:proofErr w:type="spellStart"/>
      <w:r w:rsidRPr="00B565C1">
        <w:rPr>
          <w:rStyle w:val="Gl"/>
          <w:rFonts w:ascii="Arial" w:hAnsi="Arial" w:cs="Arial"/>
          <w:color w:val="333333"/>
          <w:sz w:val="20"/>
          <w:szCs w:val="20"/>
        </w:rPr>
        <w:t>Sekretin</w:t>
      </w:r>
      <w:proofErr w:type="spellEnd"/>
      <w:r w:rsidRPr="00B565C1">
        <w:rPr>
          <w:rStyle w:val="Gl"/>
          <w:rFonts w:ascii="Arial" w:hAnsi="Arial" w:cs="Arial"/>
          <w:color w:val="333333"/>
          <w:sz w:val="20"/>
          <w:szCs w:val="20"/>
        </w:rPr>
        <w:t xml:space="preserve"> hormonu:</w:t>
      </w:r>
      <w:r w:rsidRPr="00B565C1">
        <w:rPr>
          <w:rFonts w:ascii="Arial" w:hAnsi="Arial" w:cs="Arial"/>
          <w:color w:val="333333"/>
          <w:sz w:val="20"/>
          <w:szCs w:val="20"/>
        </w:rPr>
        <w:t> </w:t>
      </w:r>
      <w:proofErr w:type="spellStart"/>
      <w:r w:rsidRPr="00B565C1">
        <w:rPr>
          <w:rFonts w:ascii="Arial" w:hAnsi="Arial" w:cs="Arial"/>
          <w:color w:val="333333"/>
          <w:sz w:val="20"/>
          <w:szCs w:val="20"/>
        </w:rPr>
        <w:t>Sekretin</w:t>
      </w:r>
      <w:proofErr w:type="spellEnd"/>
      <w:r w:rsidRPr="00B565C1">
        <w:rPr>
          <w:rFonts w:ascii="Arial" w:hAnsi="Arial" w:cs="Arial"/>
          <w:color w:val="333333"/>
          <w:sz w:val="20"/>
          <w:szCs w:val="20"/>
        </w:rPr>
        <w:t xml:space="preserve"> hormonu, pankreası uyararak OH- iyonlarının salgılanmasını sağlar. Böylece ince bağırsağın </w:t>
      </w:r>
      <w:proofErr w:type="spellStart"/>
      <w:r w:rsidRPr="00B565C1">
        <w:rPr>
          <w:rFonts w:ascii="Arial" w:hAnsi="Arial" w:cs="Arial"/>
          <w:color w:val="333333"/>
          <w:sz w:val="20"/>
          <w:szCs w:val="20"/>
        </w:rPr>
        <w:t>ph</w:t>
      </w:r>
      <w:proofErr w:type="spellEnd"/>
      <w:r w:rsidRPr="00B565C1">
        <w:rPr>
          <w:rFonts w:ascii="Arial" w:hAnsi="Arial" w:cs="Arial"/>
          <w:color w:val="333333"/>
          <w:sz w:val="20"/>
          <w:szCs w:val="20"/>
        </w:rPr>
        <w:t xml:space="preserve"> seviyesini düzenler. Aynı zamanda karaciğeri uyararak safra üretimini ve salgılanmasını sağlar. Salgılan</w:t>
      </w:r>
    </w:p>
    <w:p w:rsidR="00B565C1" w:rsidRPr="00B565C1" w:rsidRDefault="00B565C1" w:rsidP="00C262A9">
      <w:pPr>
        <w:numPr>
          <w:ilvl w:val="0"/>
          <w:numId w:val="48"/>
        </w:numPr>
        <w:spacing w:before="100" w:beforeAutospacing="1" w:after="0" w:afterAutospacing="1" w:line="240" w:lineRule="auto"/>
        <w:rPr>
          <w:rFonts w:ascii="Arial" w:hAnsi="Arial" w:cs="Arial"/>
          <w:color w:val="333333"/>
          <w:sz w:val="20"/>
          <w:szCs w:val="20"/>
        </w:rPr>
      </w:pPr>
      <w:proofErr w:type="spellStart"/>
      <w:r w:rsidRPr="00B565C1">
        <w:rPr>
          <w:rStyle w:val="Gl"/>
          <w:rFonts w:ascii="Arial" w:hAnsi="Arial" w:cs="Arial"/>
          <w:color w:val="333333"/>
          <w:sz w:val="20"/>
          <w:szCs w:val="20"/>
        </w:rPr>
        <w:t>Kolesistokinin</w:t>
      </w:r>
      <w:proofErr w:type="spellEnd"/>
      <w:r w:rsidRPr="00B565C1">
        <w:rPr>
          <w:rStyle w:val="Gl"/>
          <w:rFonts w:ascii="Arial" w:hAnsi="Arial" w:cs="Arial"/>
          <w:color w:val="333333"/>
          <w:sz w:val="20"/>
          <w:szCs w:val="20"/>
        </w:rPr>
        <w:t xml:space="preserve"> hormonu:</w:t>
      </w:r>
      <w:r w:rsidRPr="00B565C1">
        <w:rPr>
          <w:rFonts w:ascii="Arial" w:hAnsi="Arial" w:cs="Arial"/>
          <w:color w:val="333333"/>
          <w:sz w:val="20"/>
          <w:szCs w:val="20"/>
        </w:rPr>
        <w:t> </w:t>
      </w:r>
      <w:proofErr w:type="spellStart"/>
      <w:r w:rsidRPr="00B565C1">
        <w:rPr>
          <w:rFonts w:ascii="Arial" w:hAnsi="Arial" w:cs="Arial"/>
          <w:color w:val="333333"/>
          <w:sz w:val="20"/>
          <w:szCs w:val="20"/>
        </w:rPr>
        <w:t>Kolesistokinin</w:t>
      </w:r>
      <w:proofErr w:type="spellEnd"/>
      <w:r w:rsidRPr="00B565C1">
        <w:rPr>
          <w:rFonts w:ascii="Arial" w:hAnsi="Arial" w:cs="Arial"/>
          <w:color w:val="333333"/>
          <w:sz w:val="20"/>
          <w:szCs w:val="20"/>
        </w:rPr>
        <w:t xml:space="preserve"> hormonu pankreası ve safra kesesini uyarır. Bu hormon sayesinde; pankreas sindirim enzimlerini salgılamaya, safra kesesi ise içindeki safrayı ince bağırsağa aktarmaya başlar. Pankreas, sindirimle ilgili salgılarını</w:t>
      </w:r>
      <w:r w:rsidRPr="00B565C1">
        <w:rPr>
          <w:rStyle w:val="Gl"/>
          <w:rFonts w:ascii="Arial" w:hAnsi="Arial" w:cs="Arial"/>
          <w:color w:val="333333"/>
          <w:sz w:val="20"/>
          <w:szCs w:val="20"/>
        </w:rPr>
        <w:t> </w:t>
      </w:r>
      <w:proofErr w:type="spellStart"/>
      <w:r w:rsidRPr="00B565C1">
        <w:rPr>
          <w:rStyle w:val="Gl"/>
          <w:rFonts w:ascii="Arial" w:hAnsi="Arial" w:cs="Arial"/>
          <w:color w:val="333333"/>
          <w:sz w:val="20"/>
          <w:szCs w:val="20"/>
        </w:rPr>
        <w:t>virsung</w:t>
      </w:r>
      <w:proofErr w:type="spellEnd"/>
      <w:r w:rsidRPr="00B565C1">
        <w:rPr>
          <w:rStyle w:val="Gl"/>
          <w:rFonts w:ascii="Arial" w:hAnsi="Arial" w:cs="Arial"/>
          <w:color w:val="333333"/>
          <w:sz w:val="20"/>
          <w:szCs w:val="20"/>
        </w:rPr>
        <w:t xml:space="preserve"> kanalıyla</w:t>
      </w:r>
      <w:r w:rsidRPr="00B565C1">
        <w:rPr>
          <w:rFonts w:ascii="Arial" w:hAnsi="Arial" w:cs="Arial"/>
          <w:color w:val="333333"/>
          <w:sz w:val="20"/>
          <w:szCs w:val="20"/>
        </w:rPr>
        <w:t> onikiparmak bağırsağındaki </w:t>
      </w:r>
      <w:proofErr w:type="spellStart"/>
      <w:r w:rsidRPr="00B565C1">
        <w:rPr>
          <w:rStyle w:val="Gl"/>
          <w:rFonts w:ascii="Arial" w:hAnsi="Arial" w:cs="Arial"/>
          <w:color w:val="333333"/>
          <w:sz w:val="20"/>
          <w:szCs w:val="20"/>
        </w:rPr>
        <w:t>vater</w:t>
      </w:r>
      <w:proofErr w:type="spellEnd"/>
      <w:r w:rsidRPr="00B565C1">
        <w:rPr>
          <w:rStyle w:val="Gl"/>
          <w:rFonts w:ascii="Arial" w:hAnsi="Arial" w:cs="Arial"/>
          <w:color w:val="333333"/>
          <w:sz w:val="20"/>
          <w:szCs w:val="20"/>
        </w:rPr>
        <w:t xml:space="preserve"> kabarcığına</w:t>
      </w:r>
      <w:r w:rsidRPr="00B565C1">
        <w:rPr>
          <w:rFonts w:ascii="Arial" w:hAnsi="Arial" w:cs="Arial"/>
          <w:color w:val="333333"/>
          <w:sz w:val="20"/>
          <w:szCs w:val="20"/>
        </w:rPr>
        <w:t> döker.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422C4FEE" wp14:editId="39032DB6">
            <wp:extent cx="5238750" cy="2638425"/>
            <wp:effectExtent l="0" t="0" r="0" b="9525"/>
            <wp:docPr id="42" name="Resim 42" descr="Sindirim Organları">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indirim Organları">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638425"/>
                    </a:xfrm>
                    <a:prstGeom prst="rect">
                      <a:avLst/>
                    </a:prstGeom>
                    <a:noFill/>
                    <a:ln>
                      <a:noFill/>
                    </a:ln>
                  </pic:spPr>
                </pic:pic>
              </a:graphicData>
            </a:graphic>
          </wp:inline>
        </w:drawing>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lastRenderedPageBreak/>
        <w:t>Bu hormonlar sayesinde salgılanan maddeler ince bağırsağa geldikten sonra ince bağırsak kendi öz suyunu salgılar.</w:t>
      </w:r>
    </w:p>
    <w:p w:rsidR="00B565C1" w:rsidRPr="00B565C1" w:rsidRDefault="00B565C1" w:rsidP="00B565C1">
      <w:pPr>
        <w:pStyle w:val="Balk4"/>
        <w:spacing w:before="0" w:beforeAutospacing="0" w:after="180" w:afterAutospacing="0" w:line="259" w:lineRule="atLeast"/>
        <w:rPr>
          <w:rFonts w:ascii="Arial" w:hAnsi="Arial" w:cs="Arial"/>
          <w:b w:val="0"/>
          <w:bCs w:val="0"/>
          <w:color w:val="383131"/>
          <w:sz w:val="20"/>
          <w:szCs w:val="20"/>
        </w:rPr>
      </w:pPr>
      <w:r w:rsidRPr="00B565C1">
        <w:rPr>
          <w:rFonts w:ascii="Arial" w:hAnsi="Arial" w:cs="Arial"/>
          <w:b w:val="0"/>
          <w:bCs w:val="0"/>
          <w:color w:val="383131"/>
          <w:sz w:val="20"/>
          <w:szCs w:val="20"/>
        </w:rPr>
        <w:t>Salgılanan Sıvıların İçinde Bulunan Bileşikler</w:t>
      </w:r>
    </w:p>
    <w:p w:rsidR="00B565C1" w:rsidRPr="00B565C1" w:rsidRDefault="00B565C1" w:rsidP="00C262A9">
      <w:pPr>
        <w:numPr>
          <w:ilvl w:val="0"/>
          <w:numId w:val="49"/>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Pankreas öz suyu</w:t>
      </w:r>
      <w:r w:rsidRPr="00B565C1">
        <w:rPr>
          <w:rFonts w:ascii="Arial" w:hAnsi="Arial" w:cs="Arial"/>
          <w:color w:val="333333"/>
          <w:sz w:val="20"/>
          <w:szCs w:val="20"/>
        </w:rPr>
        <w:t xml:space="preserve"> içinde su, bikarbonat, bazı iyonlar ve sindirimde görev alan enzimler bulunur. Bu enzimler; </w:t>
      </w:r>
      <w:proofErr w:type="spellStart"/>
      <w:r w:rsidRPr="00B565C1">
        <w:rPr>
          <w:rFonts w:ascii="Arial" w:hAnsi="Arial" w:cs="Arial"/>
          <w:color w:val="333333"/>
          <w:sz w:val="20"/>
          <w:szCs w:val="20"/>
        </w:rPr>
        <w:t>karboksipeptidaz</w:t>
      </w:r>
      <w:proofErr w:type="spellEnd"/>
      <w:r w:rsidRPr="00B565C1">
        <w:rPr>
          <w:rFonts w:ascii="Arial" w:hAnsi="Arial" w:cs="Arial"/>
          <w:color w:val="333333"/>
          <w:sz w:val="20"/>
          <w:szCs w:val="20"/>
        </w:rPr>
        <w:t xml:space="preserve">, amilaz, </w:t>
      </w:r>
      <w:proofErr w:type="spellStart"/>
      <w:r w:rsidRPr="00B565C1">
        <w:rPr>
          <w:rFonts w:ascii="Arial" w:hAnsi="Arial" w:cs="Arial"/>
          <w:color w:val="333333"/>
          <w:sz w:val="20"/>
          <w:szCs w:val="20"/>
        </w:rPr>
        <w:t>tripsinojen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kimotripsinojen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lipaz</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DNAaz</w:t>
      </w:r>
      <w:proofErr w:type="spellEnd"/>
      <w:r w:rsidRPr="00B565C1">
        <w:rPr>
          <w:rFonts w:ascii="Arial" w:hAnsi="Arial" w:cs="Arial"/>
          <w:color w:val="333333"/>
          <w:sz w:val="20"/>
          <w:szCs w:val="20"/>
        </w:rPr>
        <w:t xml:space="preserve"> ve </w:t>
      </w:r>
      <w:proofErr w:type="spellStart"/>
      <w:r w:rsidRPr="00B565C1">
        <w:rPr>
          <w:rFonts w:ascii="Arial" w:hAnsi="Arial" w:cs="Arial"/>
          <w:color w:val="333333"/>
          <w:sz w:val="20"/>
          <w:szCs w:val="20"/>
        </w:rPr>
        <w:t>RNAaz</w:t>
      </w:r>
      <w:proofErr w:type="spellEnd"/>
      <w:r w:rsidRPr="00B565C1">
        <w:rPr>
          <w:rFonts w:ascii="Arial" w:hAnsi="Arial" w:cs="Arial"/>
          <w:color w:val="333333"/>
          <w:sz w:val="20"/>
          <w:szCs w:val="20"/>
        </w:rPr>
        <w:t xml:space="preserve"> enzimleridir.</w:t>
      </w:r>
    </w:p>
    <w:p w:rsidR="00B565C1" w:rsidRPr="00B565C1" w:rsidRDefault="00B565C1" w:rsidP="00C262A9">
      <w:pPr>
        <w:numPr>
          <w:ilvl w:val="0"/>
          <w:numId w:val="49"/>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İnce bağırsak öz suyunda</w:t>
      </w:r>
      <w:r w:rsidRPr="00B565C1">
        <w:rPr>
          <w:rFonts w:ascii="Arial" w:hAnsi="Arial" w:cs="Arial"/>
          <w:color w:val="333333"/>
          <w:sz w:val="20"/>
          <w:szCs w:val="20"/>
        </w:rPr>
        <w:t xml:space="preserve"> ise </w:t>
      </w:r>
      <w:proofErr w:type="spellStart"/>
      <w:r w:rsidRPr="00B565C1">
        <w:rPr>
          <w:rFonts w:ascii="Arial" w:hAnsi="Arial" w:cs="Arial"/>
          <w:color w:val="333333"/>
          <w:sz w:val="20"/>
          <w:szCs w:val="20"/>
        </w:rPr>
        <w:t>enterokinaz</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tripsinojenin</w:t>
      </w:r>
      <w:proofErr w:type="spellEnd"/>
      <w:r w:rsidRPr="00B565C1">
        <w:rPr>
          <w:rFonts w:ascii="Arial" w:hAnsi="Arial" w:cs="Arial"/>
          <w:color w:val="333333"/>
          <w:sz w:val="20"/>
          <w:szCs w:val="20"/>
        </w:rPr>
        <w:t xml:space="preserve"> aktifleşmesinde kullanılır), </w:t>
      </w:r>
      <w:proofErr w:type="spellStart"/>
      <w:r w:rsidRPr="00B565C1">
        <w:rPr>
          <w:rFonts w:ascii="Arial" w:hAnsi="Arial" w:cs="Arial"/>
          <w:color w:val="333333"/>
          <w:sz w:val="20"/>
          <w:szCs w:val="20"/>
        </w:rPr>
        <w:t>erepsin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aminopeptitaz</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maltaz</w:t>
      </w:r>
      <w:proofErr w:type="spellEnd"/>
      <w:r w:rsidRPr="00B565C1">
        <w:rPr>
          <w:rFonts w:ascii="Arial" w:hAnsi="Arial" w:cs="Arial"/>
          <w:color w:val="333333"/>
          <w:sz w:val="20"/>
          <w:szCs w:val="20"/>
        </w:rPr>
        <w:t xml:space="preserve">, laktaz, </w:t>
      </w:r>
      <w:proofErr w:type="spellStart"/>
      <w:r w:rsidRPr="00B565C1">
        <w:rPr>
          <w:rFonts w:ascii="Arial" w:hAnsi="Arial" w:cs="Arial"/>
          <w:color w:val="333333"/>
          <w:sz w:val="20"/>
          <w:szCs w:val="20"/>
        </w:rPr>
        <w:t>sükraz</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dekstrinaz</w:t>
      </w:r>
      <w:proofErr w:type="spellEnd"/>
      <w:r w:rsidRPr="00B565C1">
        <w:rPr>
          <w:rFonts w:ascii="Arial" w:hAnsi="Arial" w:cs="Arial"/>
          <w:color w:val="333333"/>
          <w:sz w:val="20"/>
          <w:szCs w:val="20"/>
        </w:rPr>
        <w:t xml:space="preserve"> enzimleri bulunur.</w:t>
      </w:r>
    </w:p>
    <w:p w:rsidR="00B565C1" w:rsidRPr="00B565C1" w:rsidRDefault="00B565C1" w:rsidP="00C262A9">
      <w:pPr>
        <w:numPr>
          <w:ilvl w:val="0"/>
          <w:numId w:val="49"/>
        </w:numPr>
        <w:spacing w:before="100" w:beforeAutospacing="1" w:after="0" w:afterAutospacing="1" w:line="240" w:lineRule="auto"/>
        <w:rPr>
          <w:rFonts w:ascii="Arial" w:hAnsi="Arial" w:cs="Arial"/>
          <w:color w:val="333333"/>
          <w:sz w:val="20"/>
          <w:szCs w:val="20"/>
        </w:rPr>
      </w:pPr>
      <w:r w:rsidRPr="00B565C1">
        <w:rPr>
          <w:rStyle w:val="Gl"/>
          <w:rFonts w:ascii="Arial" w:hAnsi="Arial" w:cs="Arial"/>
          <w:color w:val="333333"/>
          <w:sz w:val="20"/>
          <w:szCs w:val="20"/>
        </w:rPr>
        <w:t>Safra sıvısında;</w:t>
      </w:r>
      <w:r w:rsidRPr="00B565C1">
        <w:rPr>
          <w:rFonts w:ascii="Arial" w:hAnsi="Arial" w:cs="Arial"/>
          <w:color w:val="333333"/>
          <w:sz w:val="20"/>
          <w:szCs w:val="20"/>
        </w:rPr>
        <w:t xml:space="preserve"> Su, yağ asidi, safra pigmenti, kolesterol, safra tuzu, </w:t>
      </w:r>
      <w:proofErr w:type="spellStart"/>
      <w:r w:rsidRPr="00B565C1">
        <w:rPr>
          <w:rFonts w:ascii="Arial" w:hAnsi="Arial" w:cs="Arial"/>
          <w:color w:val="333333"/>
          <w:sz w:val="20"/>
          <w:szCs w:val="20"/>
        </w:rPr>
        <w:t>biluribin</w:t>
      </w:r>
      <w:proofErr w:type="spellEnd"/>
      <w:r w:rsidRPr="00B565C1">
        <w:rPr>
          <w:rFonts w:ascii="Arial" w:hAnsi="Arial" w:cs="Arial"/>
          <w:color w:val="333333"/>
          <w:sz w:val="20"/>
          <w:szCs w:val="20"/>
        </w:rPr>
        <w:t xml:space="preserve"> gibi safra pigmentleri bulunur. Safra sıvısında </w:t>
      </w:r>
      <w:r w:rsidRPr="00B565C1">
        <w:rPr>
          <w:rStyle w:val="Gl"/>
          <w:rFonts w:ascii="Arial" w:hAnsi="Arial" w:cs="Arial"/>
          <w:color w:val="333333"/>
          <w:sz w:val="20"/>
          <w:szCs w:val="20"/>
        </w:rPr>
        <w:t>enzim bulunmaz</w:t>
      </w:r>
      <w:r w:rsidRPr="00B565C1">
        <w:rPr>
          <w:rFonts w:ascii="Arial" w:hAnsi="Arial" w:cs="Arial"/>
          <w:color w:val="333333"/>
          <w:sz w:val="20"/>
          <w:szCs w:val="20"/>
        </w:rPr>
        <w:t>.</w:t>
      </w:r>
    </w:p>
    <w:p w:rsidR="00B565C1" w:rsidRPr="00B565C1" w:rsidRDefault="00B565C1" w:rsidP="00B565C1">
      <w:pPr>
        <w:pStyle w:val="Balk3"/>
        <w:spacing w:before="0" w:beforeAutospacing="0" w:after="0" w:afterAutospacing="0" w:line="276" w:lineRule="atLeast"/>
        <w:rPr>
          <w:rFonts w:ascii="Arial" w:hAnsi="Arial" w:cs="Arial"/>
          <w:b w:val="0"/>
          <w:bCs w:val="0"/>
          <w:color w:val="383131"/>
          <w:sz w:val="20"/>
          <w:szCs w:val="20"/>
        </w:rPr>
      </w:pPr>
      <w:r w:rsidRPr="00B565C1">
        <w:rPr>
          <w:rStyle w:val="Gl"/>
          <w:rFonts w:ascii="Arial" w:hAnsi="Arial" w:cs="Arial"/>
          <w:b/>
          <w:bCs/>
          <w:color w:val="383131"/>
          <w:sz w:val="20"/>
          <w:szCs w:val="20"/>
        </w:rPr>
        <w:t>Kalın bağırsak</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49FD6733" wp14:editId="196CDF54">
            <wp:extent cx="5038725" cy="2171700"/>
            <wp:effectExtent l="0" t="0" r="9525" b="0"/>
            <wp:docPr id="41" name="Resim 41" descr="Sindirim Organları">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indirim Organları">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3753" cy="2173867"/>
                    </a:xfrm>
                    <a:prstGeom prst="rect">
                      <a:avLst/>
                    </a:prstGeom>
                    <a:noFill/>
                    <a:ln>
                      <a:noFill/>
                    </a:ln>
                  </pic:spPr>
                </pic:pic>
              </a:graphicData>
            </a:graphic>
          </wp:inline>
        </w:drawing>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 xml:space="preserve">Sindirilmeyen artık maddelerin depolandığı, ince bağırsaktan sonra gelen ve anüsle biten organa kalın bağırsak denir. Kalın bağırsaklarda emilim gerçekleşmediği için </w:t>
      </w:r>
      <w:proofErr w:type="spellStart"/>
      <w:r w:rsidRPr="00B565C1">
        <w:rPr>
          <w:rFonts w:ascii="Arial" w:hAnsi="Arial" w:cs="Arial"/>
          <w:color w:val="333333"/>
          <w:sz w:val="20"/>
          <w:szCs w:val="20"/>
        </w:rPr>
        <w:t>villuslar</w:t>
      </w:r>
      <w:proofErr w:type="spellEnd"/>
      <w:r w:rsidRPr="00B565C1">
        <w:rPr>
          <w:rFonts w:ascii="Arial" w:hAnsi="Arial" w:cs="Arial"/>
          <w:color w:val="333333"/>
          <w:sz w:val="20"/>
          <w:szCs w:val="20"/>
        </w:rPr>
        <w:t xml:space="preserve"> bulunmaz ve kimyasal sindirim gerçekleşmez. Bu organda sadece su ve mineral emilimi gerçekleşir.</w:t>
      </w:r>
    </w:p>
    <w:p w:rsidR="00B565C1" w:rsidRPr="00B565C1" w:rsidRDefault="00B565C1" w:rsidP="00B565C1">
      <w:pPr>
        <w:pStyle w:val="NormalWeb"/>
        <w:rPr>
          <w:rFonts w:ascii="Arial" w:hAnsi="Arial" w:cs="Arial"/>
          <w:color w:val="333333"/>
          <w:sz w:val="20"/>
          <w:szCs w:val="20"/>
        </w:rPr>
      </w:pPr>
      <w:proofErr w:type="spellStart"/>
      <w:r w:rsidRPr="00B565C1">
        <w:rPr>
          <w:rFonts w:ascii="Arial" w:hAnsi="Arial" w:cs="Arial"/>
          <w:color w:val="333333"/>
          <w:sz w:val="20"/>
          <w:szCs w:val="20"/>
        </w:rPr>
        <w:t>Simbiyotik</w:t>
      </w:r>
      <w:proofErr w:type="spellEnd"/>
      <w:r w:rsidRPr="00B565C1">
        <w:rPr>
          <w:rFonts w:ascii="Arial" w:hAnsi="Arial" w:cs="Arial"/>
          <w:color w:val="333333"/>
          <w:sz w:val="20"/>
          <w:szCs w:val="20"/>
        </w:rPr>
        <w:t xml:space="preserve"> bakteriler sayesinde bazı vitaminler (K ve B gibi) sentezlenir ve emilir.</w:t>
      </w:r>
    </w:p>
    <w:p w:rsidR="00B565C1" w:rsidRPr="00B565C1" w:rsidRDefault="00B565C1" w:rsidP="00B565C1">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B565C1">
        <w:rPr>
          <w:rFonts w:ascii="Arial" w:hAnsi="Arial" w:cs="Arial"/>
          <w:bCs w:val="0"/>
          <w:color w:val="FF0000"/>
          <w:sz w:val="20"/>
          <w:szCs w:val="20"/>
        </w:rPr>
        <w:t>Sindirime Yardımcı Yapılar</w:t>
      </w:r>
    </w:p>
    <w:p w:rsidR="00B565C1" w:rsidRPr="00B565C1" w:rsidRDefault="00B565C1" w:rsidP="00B565C1">
      <w:pPr>
        <w:rPr>
          <w:rFonts w:ascii="Arial" w:hAnsi="Arial" w:cs="Arial"/>
          <w:color w:val="000000"/>
          <w:sz w:val="20"/>
          <w:szCs w:val="20"/>
        </w:rPr>
      </w:pPr>
      <w:r w:rsidRPr="00B565C1">
        <w:rPr>
          <w:rFonts w:ascii="Arial" w:hAnsi="Arial" w:cs="Arial"/>
          <w:noProof/>
          <w:color w:val="20628E"/>
          <w:sz w:val="20"/>
          <w:szCs w:val="20"/>
          <w:lang w:eastAsia="tr-TR"/>
        </w:rPr>
        <w:drawing>
          <wp:inline distT="0" distB="0" distL="0" distR="0" wp14:anchorId="00C05E27" wp14:editId="6EE8C054">
            <wp:extent cx="4857750" cy="2819400"/>
            <wp:effectExtent l="0" t="0" r="0" b="0"/>
            <wp:docPr id="40" name="Resim 40" descr="Sindirim Organları">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indirim Organları">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lastRenderedPageBreak/>
        <w:t>Pankreas </w:t>
      </w:r>
    </w:p>
    <w:p w:rsidR="00B565C1" w:rsidRPr="00B565C1" w:rsidRDefault="00B565C1" w:rsidP="00B565C1">
      <w:pPr>
        <w:pStyle w:val="NormalWeb"/>
        <w:spacing w:after="0"/>
        <w:rPr>
          <w:rFonts w:ascii="Arial" w:hAnsi="Arial" w:cs="Arial"/>
          <w:color w:val="333333"/>
          <w:sz w:val="20"/>
          <w:szCs w:val="20"/>
        </w:rPr>
      </w:pPr>
      <w:r w:rsidRPr="00B565C1">
        <w:rPr>
          <w:rFonts w:ascii="Arial" w:hAnsi="Arial" w:cs="Arial"/>
          <w:color w:val="333333"/>
          <w:sz w:val="20"/>
          <w:szCs w:val="20"/>
        </w:rPr>
        <w:t>Hem sindirim enzimi hem de hormon salgılayan karma bir bezdir. “</w:t>
      </w:r>
      <w:proofErr w:type="spellStart"/>
      <w:r w:rsidRPr="00B565C1">
        <w:rPr>
          <w:rFonts w:ascii="Arial" w:hAnsi="Arial" w:cs="Arial"/>
          <w:color w:val="333333"/>
          <w:sz w:val="20"/>
          <w:szCs w:val="20"/>
        </w:rPr>
        <w:t>Karboksipeptidaz</w:t>
      </w:r>
      <w:proofErr w:type="spellEnd"/>
      <w:r w:rsidRPr="00B565C1">
        <w:rPr>
          <w:rFonts w:ascii="Arial" w:hAnsi="Arial" w:cs="Arial"/>
          <w:color w:val="333333"/>
          <w:sz w:val="20"/>
          <w:szCs w:val="20"/>
        </w:rPr>
        <w:t xml:space="preserve">, amilaz, </w:t>
      </w:r>
      <w:proofErr w:type="spellStart"/>
      <w:r w:rsidRPr="00B565C1">
        <w:rPr>
          <w:rFonts w:ascii="Arial" w:hAnsi="Arial" w:cs="Arial"/>
          <w:color w:val="333333"/>
          <w:sz w:val="20"/>
          <w:szCs w:val="20"/>
        </w:rPr>
        <w:t>tripsinojen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kimotripsinojen</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lipaz</w:t>
      </w:r>
      <w:proofErr w:type="spellEnd"/>
      <w:r w:rsidRPr="00B565C1">
        <w:rPr>
          <w:rFonts w:ascii="Arial" w:hAnsi="Arial" w:cs="Arial"/>
          <w:color w:val="333333"/>
          <w:sz w:val="20"/>
          <w:szCs w:val="20"/>
        </w:rPr>
        <w:t xml:space="preserve">, </w:t>
      </w:r>
      <w:proofErr w:type="spellStart"/>
      <w:r w:rsidRPr="00B565C1">
        <w:rPr>
          <w:rFonts w:ascii="Arial" w:hAnsi="Arial" w:cs="Arial"/>
          <w:color w:val="333333"/>
          <w:sz w:val="20"/>
          <w:szCs w:val="20"/>
        </w:rPr>
        <w:t>DNAaz</w:t>
      </w:r>
      <w:proofErr w:type="spellEnd"/>
      <w:r w:rsidRPr="00B565C1">
        <w:rPr>
          <w:rFonts w:ascii="Arial" w:hAnsi="Arial" w:cs="Arial"/>
          <w:color w:val="333333"/>
          <w:sz w:val="20"/>
          <w:szCs w:val="20"/>
        </w:rPr>
        <w:t xml:space="preserve"> ve </w:t>
      </w:r>
      <w:proofErr w:type="spellStart"/>
      <w:r w:rsidRPr="00B565C1">
        <w:rPr>
          <w:rFonts w:ascii="Arial" w:hAnsi="Arial" w:cs="Arial"/>
          <w:color w:val="333333"/>
          <w:sz w:val="20"/>
          <w:szCs w:val="20"/>
        </w:rPr>
        <w:t>RNAaz</w:t>
      </w:r>
      <w:proofErr w:type="spellEnd"/>
      <w:r w:rsidRPr="00B565C1">
        <w:rPr>
          <w:rFonts w:ascii="Arial" w:hAnsi="Arial" w:cs="Arial"/>
          <w:color w:val="333333"/>
          <w:sz w:val="20"/>
          <w:szCs w:val="20"/>
        </w:rPr>
        <w:t>” enzimlerini salgılar ve bu enzimleri </w:t>
      </w:r>
      <w:proofErr w:type="spellStart"/>
      <w:r w:rsidRPr="00B565C1">
        <w:rPr>
          <w:rStyle w:val="Gl"/>
          <w:rFonts w:ascii="Arial" w:hAnsi="Arial" w:cs="Arial"/>
          <w:color w:val="333333"/>
          <w:sz w:val="20"/>
          <w:szCs w:val="20"/>
        </w:rPr>
        <w:t>virsung</w:t>
      </w:r>
      <w:proofErr w:type="spellEnd"/>
      <w:r w:rsidRPr="00B565C1">
        <w:rPr>
          <w:rStyle w:val="Gl"/>
          <w:rFonts w:ascii="Arial" w:hAnsi="Arial" w:cs="Arial"/>
          <w:color w:val="333333"/>
          <w:sz w:val="20"/>
          <w:szCs w:val="20"/>
        </w:rPr>
        <w:t xml:space="preserve"> kanalı</w:t>
      </w:r>
      <w:r w:rsidRPr="00B565C1">
        <w:rPr>
          <w:rFonts w:ascii="Arial" w:hAnsi="Arial" w:cs="Arial"/>
          <w:color w:val="333333"/>
          <w:sz w:val="20"/>
          <w:szCs w:val="20"/>
        </w:rPr>
        <w:t> aracılığıyla 12 parmak bağırsağındaki </w:t>
      </w:r>
      <w:proofErr w:type="spellStart"/>
      <w:r w:rsidRPr="00B565C1">
        <w:rPr>
          <w:rStyle w:val="Gl"/>
          <w:rFonts w:ascii="Arial" w:hAnsi="Arial" w:cs="Arial"/>
          <w:color w:val="333333"/>
          <w:sz w:val="20"/>
          <w:szCs w:val="20"/>
        </w:rPr>
        <w:t>water</w:t>
      </w:r>
      <w:proofErr w:type="spellEnd"/>
      <w:r w:rsidRPr="00B565C1">
        <w:rPr>
          <w:rStyle w:val="Gl"/>
          <w:rFonts w:ascii="Arial" w:hAnsi="Arial" w:cs="Arial"/>
          <w:color w:val="333333"/>
          <w:sz w:val="20"/>
          <w:szCs w:val="20"/>
        </w:rPr>
        <w:t xml:space="preserve"> kabarcığına</w:t>
      </w:r>
      <w:r w:rsidRPr="00B565C1">
        <w:rPr>
          <w:rFonts w:ascii="Arial" w:hAnsi="Arial" w:cs="Arial"/>
          <w:color w:val="333333"/>
          <w:sz w:val="20"/>
          <w:szCs w:val="20"/>
        </w:rPr>
        <w:t> bırakır.</w:t>
      </w:r>
    </w:p>
    <w:p w:rsidR="00B565C1" w:rsidRPr="00B565C1" w:rsidRDefault="00B565C1" w:rsidP="00B565C1">
      <w:pPr>
        <w:pStyle w:val="Balk3"/>
        <w:spacing w:before="0" w:beforeAutospacing="0" w:after="180" w:afterAutospacing="0" w:line="276" w:lineRule="atLeast"/>
        <w:rPr>
          <w:rFonts w:ascii="Arial" w:hAnsi="Arial" w:cs="Arial"/>
          <w:bCs w:val="0"/>
          <w:color w:val="FF0000"/>
          <w:sz w:val="20"/>
          <w:szCs w:val="20"/>
        </w:rPr>
      </w:pPr>
      <w:r w:rsidRPr="00B565C1">
        <w:rPr>
          <w:rFonts w:ascii="Arial" w:hAnsi="Arial" w:cs="Arial"/>
          <w:bCs w:val="0"/>
          <w:color w:val="FF0000"/>
          <w:sz w:val="20"/>
          <w:szCs w:val="20"/>
        </w:rPr>
        <w:t>Karaciğer</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Vücudun en büyük organıdır, midenin sağ üst kısmında yer alır. Safra sıvısını üretir. Safra yağları küçük küçük parçalara böler. Bu sayede yağ parçacıklarının yüzey alanı artar ve sindirim süresi kısalır.</w:t>
      </w:r>
    </w:p>
    <w:p w:rsidR="00B565C1" w:rsidRPr="00B565C1" w:rsidRDefault="00B565C1" w:rsidP="00B565C1">
      <w:pPr>
        <w:pStyle w:val="NormalWeb"/>
        <w:rPr>
          <w:rFonts w:ascii="Arial" w:hAnsi="Arial" w:cs="Arial"/>
          <w:color w:val="333333"/>
          <w:sz w:val="20"/>
          <w:szCs w:val="20"/>
        </w:rPr>
      </w:pPr>
      <w:r w:rsidRPr="00B565C1">
        <w:rPr>
          <w:rFonts w:ascii="Arial" w:hAnsi="Arial" w:cs="Arial"/>
          <w:color w:val="333333"/>
          <w:sz w:val="20"/>
          <w:szCs w:val="20"/>
        </w:rPr>
        <w:t>Karaciğerin vücudumuzda sindirim sistemi dışında daha pek çok görevi vardır. Bunlardan önemli olan bir kaçı şu şekildedir:</w:t>
      </w:r>
    </w:p>
    <w:p w:rsidR="00B565C1" w:rsidRPr="00B565C1" w:rsidRDefault="00B565C1" w:rsidP="00C262A9">
      <w:pPr>
        <w:numPr>
          <w:ilvl w:val="0"/>
          <w:numId w:val="50"/>
        </w:numPr>
        <w:spacing w:before="100" w:beforeAutospacing="1" w:after="100" w:afterAutospacing="1" w:line="240" w:lineRule="auto"/>
        <w:rPr>
          <w:rFonts w:ascii="Arial" w:hAnsi="Arial" w:cs="Arial"/>
          <w:color w:val="333333"/>
          <w:sz w:val="20"/>
          <w:szCs w:val="20"/>
        </w:rPr>
      </w:pPr>
      <w:r w:rsidRPr="00B565C1">
        <w:rPr>
          <w:rFonts w:ascii="Arial" w:hAnsi="Arial" w:cs="Arial"/>
          <w:color w:val="333333"/>
          <w:sz w:val="20"/>
          <w:szCs w:val="20"/>
        </w:rPr>
        <w:t>Kandaki fazla glikozu glikojene çevirir ve depo eder. Eğer kan şekeri düşerse glikojeni tekrar glikoza çevirip kana verir.</w:t>
      </w:r>
    </w:p>
    <w:p w:rsidR="00B565C1" w:rsidRPr="00B565C1" w:rsidRDefault="00B565C1" w:rsidP="00C262A9">
      <w:pPr>
        <w:numPr>
          <w:ilvl w:val="0"/>
          <w:numId w:val="50"/>
        </w:numPr>
        <w:spacing w:before="100" w:beforeAutospacing="1" w:after="100" w:afterAutospacing="1" w:line="240" w:lineRule="auto"/>
        <w:rPr>
          <w:rFonts w:ascii="Arial" w:hAnsi="Arial" w:cs="Arial"/>
          <w:color w:val="333333"/>
          <w:sz w:val="20"/>
          <w:szCs w:val="20"/>
        </w:rPr>
      </w:pPr>
      <w:r w:rsidRPr="00B565C1">
        <w:rPr>
          <w:rFonts w:ascii="Arial" w:hAnsi="Arial" w:cs="Arial"/>
          <w:color w:val="333333"/>
          <w:sz w:val="20"/>
          <w:szCs w:val="20"/>
        </w:rPr>
        <w:t>Yağda çözünen vitaminleri (A, D, E, K) depo eder.</w:t>
      </w:r>
    </w:p>
    <w:p w:rsidR="00B565C1" w:rsidRPr="00B565C1" w:rsidRDefault="00B565C1" w:rsidP="00C262A9">
      <w:pPr>
        <w:numPr>
          <w:ilvl w:val="0"/>
          <w:numId w:val="50"/>
        </w:numPr>
        <w:spacing w:before="100" w:beforeAutospacing="1" w:after="100" w:afterAutospacing="1" w:line="240" w:lineRule="auto"/>
        <w:rPr>
          <w:rFonts w:ascii="Arial" w:hAnsi="Arial" w:cs="Arial"/>
          <w:color w:val="333333"/>
          <w:sz w:val="20"/>
          <w:szCs w:val="20"/>
        </w:rPr>
      </w:pPr>
      <w:r w:rsidRPr="00B565C1">
        <w:rPr>
          <w:rFonts w:ascii="Arial" w:hAnsi="Arial" w:cs="Arial"/>
          <w:color w:val="333333"/>
          <w:sz w:val="20"/>
          <w:szCs w:val="20"/>
        </w:rPr>
        <w:t>Vücut ısısını korur.</w:t>
      </w:r>
    </w:p>
    <w:p w:rsidR="00B565C1" w:rsidRPr="00B565C1" w:rsidRDefault="00B565C1" w:rsidP="00C262A9">
      <w:pPr>
        <w:numPr>
          <w:ilvl w:val="0"/>
          <w:numId w:val="50"/>
        </w:numPr>
        <w:spacing w:before="100" w:beforeAutospacing="1" w:after="100" w:afterAutospacing="1" w:line="240" w:lineRule="auto"/>
        <w:rPr>
          <w:rFonts w:ascii="Arial" w:hAnsi="Arial" w:cs="Arial"/>
          <w:color w:val="333333"/>
          <w:sz w:val="20"/>
          <w:szCs w:val="20"/>
        </w:rPr>
      </w:pPr>
      <w:r w:rsidRPr="00B565C1">
        <w:rPr>
          <w:rFonts w:ascii="Arial" w:hAnsi="Arial" w:cs="Arial"/>
          <w:color w:val="333333"/>
          <w:sz w:val="20"/>
          <w:szCs w:val="20"/>
        </w:rPr>
        <w:t>Kan proteinlerini ve kanın pıhtılaşmasını sağlayan pigmentleri üretir.</w:t>
      </w:r>
    </w:p>
    <w:p w:rsidR="00C262A9" w:rsidRPr="00C262A9" w:rsidRDefault="00C262A9" w:rsidP="00C262A9">
      <w:pPr>
        <w:pStyle w:val="Balk1"/>
        <w:spacing w:before="0" w:beforeAutospacing="0" w:after="180" w:afterAutospacing="0" w:line="312" w:lineRule="atLeast"/>
        <w:jc w:val="center"/>
        <w:rPr>
          <w:rFonts w:ascii="Arial" w:hAnsi="Arial" w:cs="Arial"/>
          <w:bCs w:val="0"/>
          <w:color w:val="FF0000"/>
          <w:sz w:val="28"/>
          <w:szCs w:val="20"/>
        </w:rPr>
      </w:pPr>
      <w:r w:rsidRPr="00C262A9">
        <w:rPr>
          <w:rFonts w:ascii="Arial" w:hAnsi="Arial" w:cs="Arial"/>
          <w:bCs w:val="0"/>
          <w:color w:val="FF0000"/>
          <w:sz w:val="28"/>
          <w:szCs w:val="20"/>
        </w:rPr>
        <w:t>Sindirim Sistemi: Sindirim ve Emilim</w:t>
      </w:r>
    </w:p>
    <w:p w:rsidR="00C262A9" w:rsidRPr="00C262A9" w:rsidRDefault="00C262A9" w:rsidP="00C262A9">
      <w:pPr>
        <w:rPr>
          <w:rFonts w:ascii="Arial" w:hAnsi="Arial" w:cs="Arial"/>
          <w:color w:val="000000"/>
          <w:sz w:val="20"/>
          <w:szCs w:val="20"/>
        </w:rPr>
      </w:pPr>
      <w:r w:rsidRPr="00C262A9">
        <w:rPr>
          <w:rFonts w:ascii="Arial" w:hAnsi="Arial" w:cs="Arial"/>
          <w:noProof/>
          <w:color w:val="20628E"/>
          <w:sz w:val="20"/>
          <w:szCs w:val="20"/>
          <w:lang w:eastAsia="tr-TR"/>
        </w:rPr>
        <w:drawing>
          <wp:inline distT="0" distB="0" distL="0" distR="0" wp14:anchorId="245DA136" wp14:editId="36FE5282">
            <wp:extent cx="5048250" cy="2987856"/>
            <wp:effectExtent l="0" t="0" r="0" b="3175"/>
            <wp:docPr id="57" name="Resim 57" descr="Sindirim ve Emili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indirim ve Emilim">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657" cy="2995199"/>
                    </a:xfrm>
                    <a:prstGeom prst="rect">
                      <a:avLst/>
                    </a:prstGeom>
                    <a:noFill/>
                    <a:ln>
                      <a:noFill/>
                    </a:ln>
                  </pic:spPr>
                </pic:pic>
              </a:graphicData>
            </a:graphic>
          </wp:inline>
        </w:drawing>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Karbonhidratların Sindirimi</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 xml:space="preserve">Karbonhidratların sindirimi ağızda başlar. </w:t>
      </w:r>
      <w:proofErr w:type="spellStart"/>
      <w:r w:rsidRPr="00C262A9">
        <w:rPr>
          <w:rFonts w:ascii="Arial" w:hAnsi="Arial" w:cs="Arial"/>
          <w:color w:val="333333"/>
          <w:sz w:val="20"/>
          <w:szCs w:val="20"/>
        </w:rPr>
        <w:t>Tükür</w:t>
      </w:r>
      <w:r>
        <w:rPr>
          <w:rFonts w:ascii="Arial" w:hAnsi="Arial" w:cs="Arial"/>
          <w:color w:val="333333"/>
          <w:sz w:val="20"/>
          <w:szCs w:val="20"/>
        </w:rPr>
        <w:t>üK</w:t>
      </w:r>
      <w:proofErr w:type="spellEnd"/>
      <w:r w:rsidRPr="00C262A9">
        <w:rPr>
          <w:rFonts w:ascii="Arial" w:hAnsi="Arial" w:cs="Arial"/>
          <w:color w:val="333333"/>
          <w:sz w:val="20"/>
          <w:szCs w:val="20"/>
        </w:rPr>
        <w:t xml:space="preserve"> bezlerinin ürettiği tükürük sıvısının içinde </w:t>
      </w:r>
      <w:proofErr w:type="spellStart"/>
      <w:r w:rsidRPr="00C262A9">
        <w:rPr>
          <w:rFonts w:ascii="Arial" w:hAnsi="Arial" w:cs="Arial"/>
          <w:color w:val="333333"/>
          <w:sz w:val="20"/>
          <w:szCs w:val="20"/>
        </w:rPr>
        <w:t>polisakkarit</w:t>
      </w:r>
      <w:proofErr w:type="spellEnd"/>
      <w:r w:rsidRPr="00C262A9">
        <w:rPr>
          <w:rFonts w:ascii="Arial" w:hAnsi="Arial" w:cs="Arial"/>
          <w:color w:val="333333"/>
          <w:sz w:val="20"/>
          <w:szCs w:val="20"/>
        </w:rPr>
        <w:t xml:space="preserve"> (nişasta veya glikojen) sindirebilen amilaz enzimi bulunur. Ağızda gerçekleşen bu kısa süreli sindirim de, </w:t>
      </w:r>
      <w:proofErr w:type="spellStart"/>
      <w:r w:rsidRPr="00C262A9">
        <w:rPr>
          <w:rFonts w:ascii="Arial" w:hAnsi="Arial" w:cs="Arial"/>
          <w:color w:val="333333"/>
          <w:sz w:val="20"/>
          <w:szCs w:val="20"/>
        </w:rPr>
        <w:t>monomerlere</w:t>
      </w:r>
      <w:proofErr w:type="spellEnd"/>
      <w:r w:rsidRPr="00C262A9">
        <w:rPr>
          <w:rFonts w:ascii="Arial" w:hAnsi="Arial" w:cs="Arial"/>
          <w:color w:val="333333"/>
          <w:sz w:val="20"/>
          <w:szCs w:val="20"/>
        </w:rPr>
        <w:t xml:space="preserve"> kadar olmasa da </w:t>
      </w:r>
      <w:proofErr w:type="spellStart"/>
      <w:r w:rsidRPr="00C262A9">
        <w:rPr>
          <w:rFonts w:ascii="Arial" w:hAnsi="Arial" w:cs="Arial"/>
          <w:color w:val="333333"/>
          <w:sz w:val="20"/>
          <w:szCs w:val="20"/>
        </w:rPr>
        <w:fldChar w:fldCharType="begin"/>
      </w:r>
      <w:r w:rsidRPr="00C262A9">
        <w:rPr>
          <w:rFonts w:ascii="Arial" w:hAnsi="Arial" w:cs="Arial"/>
          <w:color w:val="333333"/>
          <w:sz w:val="20"/>
          <w:szCs w:val="20"/>
        </w:rPr>
        <w:instrText xml:space="preserve"> HYPERLINK "https://bikifi.com/biki/canlilarin-temel-bilesenleri-karbonhidratlar" </w:instrText>
      </w:r>
      <w:r w:rsidRPr="00C262A9">
        <w:rPr>
          <w:rFonts w:ascii="Arial" w:hAnsi="Arial" w:cs="Arial"/>
          <w:color w:val="333333"/>
          <w:sz w:val="20"/>
          <w:szCs w:val="20"/>
        </w:rPr>
        <w:fldChar w:fldCharType="separate"/>
      </w:r>
      <w:r w:rsidRPr="00C262A9">
        <w:rPr>
          <w:rStyle w:val="Kpr"/>
          <w:rFonts w:ascii="Arial" w:hAnsi="Arial" w:cs="Arial"/>
          <w:color w:val="20628E"/>
          <w:sz w:val="20"/>
          <w:szCs w:val="20"/>
        </w:rPr>
        <w:t>disakkarit</w:t>
      </w:r>
      <w:proofErr w:type="spellEnd"/>
      <w:r w:rsidRPr="00C262A9">
        <w:rPr>
          <w:rFonts w:ascii="Arial" w:hAnsi="Arial" w:cs="Arial"/>
          <w:color w:val="333333"/>
          <w:sz w:val="20"/>
          <w:szCs w:val="20"/>
        </w:rPr>
        <w:fldChar w:fldCharType="end"/>
      </w:r>
      <w:r w:rsidRPr="00C262A9">
        <w:rPr>
          <w:rFonts w:ascii="Arial" w:hAnsi="Arial" w:cs="Arial"/>
          <w:color w:val="333333"/>
          <w:sz w:val="20"/>
          <w:szCs w:val="20"/>
        </w:rPr>
        <w:t> veya dekstrine kadar sindirilir.</w:t>
      </w:r>
    </w:p>
    <w:p w:rsidR="00C262A9" w:rsidRPr="00C262A9" w:rsidRDefault="00C262A9" w:rsidP="00C262A9">
      <w:pPr>
        <w:pStyle w:val="z-FormunAlt"/>
        <w:rPr>
          <w:sz w:val="20"/>
          <w:szCs w:val="20"/>
        </w:rPr>
      </w:pPr>
      <w:r w:rsidRPr="00C262A9">
        <w:rPr>
          <w:sz w:val="20"/>
          <w:szCs w:val="20"/>
        </w:rPr>
        <w:t>Formun Altı</w:t>
      </w:r>
    </w:p>
    <w:p w:rsidR="00C262A9" w:rsidRPr="00C262A9" w:rsidRDefault="00C262A9" w:rsidP="00C262A9">
      <w:pPr>
        <w:rPr>
          <w:rFonts w:ascii="Arial" w:hAnsi="Arial" w:cs="Arial"/>
          <w:color w:val="000000"/>
          <w:sz w:val="20"/>
          <w:szCs w:val="20"/>
        </w:rPr>
      </w:pPr>
      <w:r w:rsidRPr="00C262A9">
        <w:rPr>
          <w:rFonts w:ascii="Arial" w:hAnsi="Arial" w:cs="Arial"/>
          <w:noProof/>
          <w:color w:val="000000"/>
          <w:sz w:val="20"/>
          <w:szCs w:val="20"/>
          <w:lang w:eastAsia="tr-TR"/>
        </w:rPr>
        <w:drawing>
          <wp:inline distT="0" distB="0" distL="0" distR="0" wp14:anchorId="55B0206A" wp14:editId="60D85E85">
            <wp:extent cx="9525" cy="9525"/>
            <wp:effectExtent l="0" t="0" r="0" b="0"/>
            <wp:docPr id="56" name="Resim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262A9">
        <w:rPr>
          <w:rFonts w:ascii="Arial" w:hAnsi="Arial" w:cs="Arial"/>
          <w:color w:val="333333"/>
          <w:sz w:val="20"/>
          <w:szCs w:val="20"/>
        </w:rPr>
        <w:t>Ağızda gerçekleşen tepkime şu şekilde olur: </w:t>
      </w:r>
      <w:r>
        <w:rPr>
          <w:rStyle w:val="Vurgu"/>
          <w:rFonts w:ascii="Arial" w:hAnsi="Arial" w:cs="Arial"/>
          <w:color w:val="333333"/>
          <w:sz w:val="20"/>
          <w:szCs w:val="20"/>
        </w:rPr>
        <w:t>“</w:t>
      </w:r>
      <w:proofErr w:type="spellStart"/>
      <w:r>
        <w:rPr>
          <w:rStyle w:val="Vurgu"/>
          <w:rFonts w:ascii="Arial" w:hAnsi="Arial" w:cs="Arial"/>
          <w:color w:val="333333"/>
          <w:sz w:val="20"/>
          <w:szCs w:val="20"/>
        </w:rPr>
        <w:t>Polisakkarit</w:t>
      </w:r>
      <w:proofErr w:type="spellEnd"/>
      <w:r>
        <w:rPr>
          <w:rStyle w:val="Vurgu"/>
          <w:rFonts w:ascii="Arial" w:hAnsi="Arial" w:cs="Arial"/>
          <w:color w:val="333333"/>
          <w:sz w:val="20"/>
          <w:szCs w:val="20"/>
        </w:rPr>
        <w:t xml:space="preserve"> + Su ==amilaz enzimi==</w:t>
      </w:r>
      <w:r w:rsidRPr="00C262A9">
        <w:rPr>
          <w:rStyle w:val="Vurgu"/>
          <w:rFonts w:ascii="Arial" w:hAnsi="Arial" w:cs="Arial"/>
          <w:color w:val="333333"/>
          <w:sz w:val="20"/>
          <w:szCs w:val="20"/>
        </w:rPr>
        <w:t>&gt; Dekstrin + Maltoz”</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Ağızda karbonhidrat sindirimi gerçekleşse bile çoğu karbonhidrat sindirilmeden sindirim sistemindeki yoluna devam eder. Mide de karbonhidratların sindirimi gerçekleşmez.</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 xml:space="preserve">İnce bağırsakta ise pankreastan amilaz enzimi salgısı gerçekleşir. Bu amilaz enzimi ağızda sindirilmeden geçen </w:t>
      </w:r>
      <w:proofErr w:type="spellStart"/>
      <w:r w:rsidRPr="00C262A9">
        <w:rPr>
          <w:rFonts w:ascii="Arial" w:hAnsi="Arial" w:cs="Arial"/>
          <w:color w:val="333333"/>
          <w:sz w:val="20"/>
          <w:szCs w:val="20"/>
        </w:rPr>
        <w:t>polisakkaritleri</w:t>
      </w:r>
      <w:proofErr w:type="spellEnd"/>
      <w:r w:rsidRPr="00C262A9">
        <w:rPr>
          <w:rFonts w:ascii="Arial" w:hAnsi="Arial" w:cs="Arial"/>
          <w:color w:val="333333"/>
          <w:sz w:val="20"/>
          <w:szCs w:val="20"/>
        </w:rPr>
        <w:t xml:space="preserve"> yine maltoz ve dekstrine parçalar. Bu noktadan sonra ince </w:t>
      </w:r>
      <w:r w:rsidRPr="00C262A9">
        <w:rPr>
          <w:rFonts w:ascii="Arial" w:hAnsi="Arial" w:cs="Arial"/>
          <w:color w:val="333333"/>
          <w:sz w:val="20"/>
          <w:szCs w:val="20"/>
        </w:rPr>
        <w:lastRenderedPageBreak/>
        <w:t xml:space="preserve">bağırsakta karbonhidrat olarak </w:t>
      </w:r>
      <w:proofErr w:type="spellStart"/>
      <w:r w:rsidRPr="00C262A9">
        <w:rPr>
          <w:rFonts w:ascii="Arial" w:hAnsi="Arial" w:cs="Arial"/>
          <w:color w:val="333333"/>
          <w:sz w:val="20"/>
          <w:szCs w:val="20"/>
        </w:rPr>
        <w:t>disakkaritler</w:t>
      </w:r>
      <w:proofErr w:type="spellEnd"/>
      <w:r w:rsidRPr="00C262A9">
        <w:rPr>
          <w:rFonts w:ascii="Arial" w:hAnsi="Arial" w:cs="Arial"/>
          <w:color w:val="333333"/>
          <w:sz w:val="20"/>
          <w:szCs w:val="20"/>
        </w:rPr>
        <w:t xml:space="preserve"> ve dekstrinler kalır. Kalan </w:t>
      </w:r>
      <w:proofErr w:type="spellStart"/>
      <w:r w:rsidRPr="00C262A9">
        <w:rPr>
          <w:rFonts w:ascii="Arial" w:hAnsi="Arial" w:cs="Arial"/>
          <w:color w:val="333333"/>
          <w:sz w:val="20"/>
          <w:szCs w:val="20"/>
        </w:rPr>
        <w:t>disakkaritleri</w:t>
      </w:r>
      <w:proofErr w:type="spellEnd"/>
      <w:r w:rsidRPr="00C262A9">
        <w:rPr>
          <w:rFonts w:ascii="Arial" w:hAnsi="Arial" w:cs="Arial"/>
          <w:color w:val="333333"/>
          <w:sz w:val="20"/>
          <w:szCs w:val="20"/>
        </w:rPr>
        <w:t xml:space="preserve"> ve dekstrinleri ise ince bağırsak öz suyunda bulunan “</w:t>
      </w:r>
      <w:proofErr w:type="spellStart"/>
      <w:r w:rsidRPr="00C262A9">
        <w:rPr>
          <w:rFonts w:ascii="Arial" w:hAnsi="Arial" w:cs="Arial"/>
          <w:color w:val="333333"/>
          <w:sz w:val="20"/>
          <w:szCs w:val="20"/>
        </w:rPr>
        <w:t>maltaz</w:t>
      </w:r>
      <w:proofErr w:type="spellEnd"/>
      <w:r w:rsidRPr="00C262A9">
        <w:rPr>
          <w:rFonts w:ascii="Arial" w:hAnsi="Arial" w:cs="Arial"/>
          <w:color w:val="333333"/>
          <w:sz w:val="20"/>
          <w:szCs w:val="20"/>
        </w:rPr>
        <w:t xml:space="preserve">, laktaz, </w:t>
      </w:r>
      <w:proofErr w:type="spellStart"/>
      <w:r w:rsidRPr="00C262A9">
        <w:rPr>
          <w:rFonts w:ascii="Arial" w:hAnsi="Arial" w:cs="Arial"/>
          <w:color w:val="333333"/>
          <w:sz w:val="20"/>
          <w:szCs w:val="20"/>
        </w:rPr>
        <w:t>sakkaraz</w:t>
      </w:r>
      <w:proofErr w:type="spellEnd"/>
      <w:r w:rsidRPr="00C262A9">
        <w:rPr>
          <w:rFonts w:ascii="Arial" w:hAnsi="Arial" w:cs="Arial"/>
          <w:color w:val="333333"/>
          <w:sz w:val="20"/>
          <w:szCs w:val="20"/>
        </w:rPr>
        <w:t xml:space="preserve"> ve </w:t>
      </w:r>
      <w:proofErr w:type="spellStart"/>
      <w:r w:rsidRPr="00C262A9">
        <w:rPr>
          <w:rFonts w:ascii="Arial" w:hAnsi="Arial" w:cs="Arial"/>
          <w:color w:val="333333"/>
          <w:sz w:val="20"/>
          <w:szCs w:val="20"/>
        </w:rPr>
        <w:t>desktrinaz</w:t>
      </w:r>
      <w:proofErr w:type="spellEnd"/>
      <w:r w:rsidRPr="00C262A9">
        <w:rPr>
          <w:rFonts w:ascii="Arial" w:hAnsi="Arial" w:cs="Arial"/>
          <w:color w:val="333333"/>
          <w:sz w:val="20"/>
          <w:szCs w:val="20"/>
        </w:rPr>
        <w:t>” enzimleri sindirir.</w:t>
      </w:r>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r w:rsidRPr="00C262A9">
        <w:rPr>
          <w:rFonts w:ascii="Arial" w:hAnsi="Arial" w:cs="Arial"/>
          <w:color w:val="333333"/>
          <w:sz w:val="20"/>
          <w:szCs w:val="20"/>
        </w:rPr>
        <w:t>İnce bağırsakta gerçekleşen tepkimeler şöyledir:</w:t>
      </w:r>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Polisakkarit</w:t>
      </w:r>
      <w:proofErr w:type="spellEnd"/>
      <w:r w:rsidRPr="00C262A9">
        <w:rPr>
          <w:rStyle w:val="Vurgu"/>
          <w:rFonts w:ascii="Arial" w:hAnsi="Arial" w:cs="Arial"/>
          <w:color w:val="333333"/>
          <w:sz w:val="20"/>
          <w:szCs w:val="20"/>
        </w:rPr>
        <w:t xml:space="preserve"> + Su ===amilaz enzimi===&gt; Maltoz + Dekstrin</w:t>
      </w:r>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Dekstrin + (n-1) Su ===</w:t>
      </w:r>
      <w:proofErr w:type="spellStart"/>
      <w:r w:rsidRPr="00C262A9">
        <w:rPr>
          <w:rStyle w:val="Vurgu"/>
          <w:rFonts w:ascii="Arial" w:hAnsi="Arial" w:cs="Arial"/>
          <w:color w:val="333333"/>
          <w:sz w:val="20"/>
          <w:szCs w:val="20"/>
        </w:rPr>
        <w:t>dekstrinaz</w:t>
      </w:r>
      <w:proofErr w:type="spellEnd"/>
      <w:r w:rsidRPr="00C262A9">
        <w:rPr>
          <w:rStyle w:val="Vurgu"/>
          <w:rFonts w:ascii="Arial" w:hAnsi="Arial" w:cs="Arial"/>
          <w:color w:val="333333"/>
          <w:sz w:val="20"/>
          <w:szCs w:val="20"/>
        </w:rPr>
        <w:t xml:space="preserve"> enzimi===&gt; Maltoz + Glikoz</w:t>
      </w:r>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Maltoz + Su ===</w:t>
      </w:r>
      <w:proofErr w:type="spellStart"/>
      <w:r w:rsidRPr="00C262A9">
        <w:rPr>
          <w:rStyle w:val="Vurgu"/>
          <w:rFonts w:ascii="Arial" w:hAnsi="Arial" w:cs="Arial"/>
          <w:color w:val="333333"/>
          <w:sz w:val="20"/>
          <w:szCs w:val="20"/>
        </w:rPr>
        <w:t>maltaz</w:t>
      </w:r>
      <w:proofErr w:type="spellEnd"/>
      <w:r w:rsidRPr="00C262A9">
        <w:rPr>
          <w:rStyle w:val="Vurgu"/>
          <w:rFonts w:ascii="Arial" w:hAnsi="Arial" w:cs="Arial"/>
          <w:color w:val="333333"/>
          <w:sz w:val="20"/>
          <w:szCs w:val="20"/>
        </w:rPr>
        <w:t xml:space="preserve"> enzimi===&gt; 2 Glikoz</w:t>
      </w:r>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 xml:space="preserve">Laktoz + Su ===laktaz enzimi===&gt; Glikoz + </w:t>
      </w:r>
      <w:proofErr w:type="spellStart"/>
      <w:r w:rsidRPr="00C262A9">
        <w:rPr>
          <w:rStyle w:val="Vurgu"/>
          <w:rFonts w:ascii="Arial" w:hAnsi="Arial" w:cs="Arial"/>
          <w:color w:val="333333"/>
          <w:sz w:val="20"/>
          <w:szCs w:val="20"/>
        </w:rPr>
        <w:t>Galaktoz</w:t>
      </w:r>
      <w:proofErr w:type="spellEnd"/>
    </w:p>
    <w:p w:rsidR="00C262A9" w:rsidRPr="00C262A9" w:rsidRDefault="00C262A9" w:rsidP="00C262A9">
      <w:pPr>
        <w:numPr>
          <w:ilvl w:val="0"/>
          <w:numId w:val="51"/>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Sakkaroz</w:t>
      </w:r>
      <w:proofErr w:type="spellEnd"/>
      <w:r w:rsidRPr="00C262A9">
        <w:rPr>
          <w:rStyle w:val="Vurgu"/>
          <w:rFonts w:ascii="Arial" w:hAnsi="Arial" w:cs="Arial"/>
          <w:color w:val="333333"/>
          <w:sz w:val="20"/>
          <w:szCs w:val="20"/>
        </w:rPr>
        <w:t xml:space="preserve"> + Su ===</w:t>
      </w:r>
      <w:proofErr w:type="spellStart"/>
      <w:r w:rsidRPr="00C262A9">
        <w:rPr>
          <w:rStyle w:val="Vurgu"/>
          <w:rFonts w:ascii="Arial" w:hAnsi="Arial" w:cs="Arial"/>
          <w:color w:val="333333"/>
          <w:sz w:val="20"/>
          <w:szCs w:val="20"/>
        </w:rPr>
        <w:t>sakkaraz</w:t>
      </w:r>
      <w:proofErr w:type="spellEnd"/>
      <w:r w:rsidRPr="00C262A9">
        <w:rPr>
          <w:rStyle w:val="Vurgu"/>
          <w:rFonts w:ascii="Arial" w:hAnsi="Arial" w:cs="Arial"/>
          <w:color w:val="333333"/>
          <w:sz w:val="20"/>
          <w:szCs w:val="20"/>
        </w:rPr>
        <w:t xml:space="preserve"> enzimi===&gt; Glikoz + </w:t>
      </w:r>
      <w:proofErr w:type="spellStart"/>
      <w:r w:rsidRPr="00C262A9">
        <w:rPr>
          <w:rStyle w:val="Vurgu"/>
          <w:rFonts w:ascii="Arial" w:hAnsi="Arial" w:cs="Arial"/>
          <w:color w:val="333333"/>
          <w:sz w:val="20"/>
          <w:szCs w:val="20"/>
        </w:rPr>
        <w:t>Fruktoz</w:t>
      </w:r>
      <w:proofErr w:type="spellEnd"/>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Yağların Sindirimi</w:t>
      </w:r>
    </w:p>
    <w:p w:rsidR="00C262A9" w:rsidRPr="00C262A9" w:rsidRDefault="00C262A9" w:rsidP="00C262A9">
      <w:pPr>
        <w:pStyle w:val="NormalWeb"/>
        <w:spacing w:after="0"/>
        <w:rPr>
          <w:rFonts w:ascii="Arial" w:hAnsi="Arial" w:cs="Arial"/>
          <w:color w:val="333333"/>
          <w:sz w:val="20"/>
          <w:szCs w:val="20"/>
        </w:rPr>
      </w:pPr>
      <w:r w:rsidRPr="00C262A9">
        <w:rPr>
          <w:rFonts w:ascii="Arial" w:hAnsi="Arial" w:cs="Arial"/>
          <w:color w:val="333333"/>
          <w:sz w:val="20"/>
          <w:szCs w:val="20"/>
        </w:rPr>
        <w:t>Yağların sindirimi sadece ince bağırsakta gerçekleşir. Yağların sindirimini hızlandırmak için karaciğer safra sıvısı salgılar. Safra sayesinde büyük yağ parçacıkları ufak yağ damlacıklarına dönüşür. Bu sayede yağların yüzey alanı artar ve pankreastan salgılanan </w:t>
      </w:r>
      <w:proofErr w:type="spellStart"/>
      <w:r w:rsidRPr="00C262A9">
        <w:rPr>
          <w:rStyle w:val="Gl"/>
          <w:rFonts w:ascii="Arial" w:hAnsi="Arial" w:cs="Arial"/>
          <w:color w:val="333333"/>
          <w:sz w:val="20"/>
          <w:szCs w:val="20"/>
        </w:rPr>
        <w:t>lipaz</w:t>
      </w:r>
      <w:proofErr w:type="spellEnd"/>
      <w:r w:rsidRPr="00C262A9">
        <w:rPr>
          <w:rFonts w:ascii="Arial" w:hAnsi="Arial" w:cs="Arial"/>
          <w:color w:val="333333"/>
          <w:sz w:val="20"/>
          <w:szCs w:val="20"/>
        </w:rPr>
        <w:t> enzimi yağları daha hızlı sindirir. Sindirim tepkimesi şu şekilde gerçekleşir;</w:t>
      </w:r>
    </w:p>
    <w:p w:rsidR="00C262A9" w:rsidRPr="00C262A9" w:rsidRDefault="00C262A9" w:rsidP="00C262A9">
      <w:pPr>
        <w:numPr>
          <w:ilvl w:val="0"/>
          <w:numId w:val="52"/>
        </w:numPr>
        <w:spacing w:before="100" w:beforeAutospacing="1" w:after="100" w:afterAutospacing="1" w:line="240" w:lineRule="auto"/>
        <w:rPr>
          <w:rFonts w:ascii="Arial" w:hAnsi="Arial" w:cs="Arial"/>
          <w:color w:val="333333"/>
          <w:sz w:val="20"/>
          <w:szCs w:val="20"/>
        </w:rPr>
      </w:pPr>
      <w:r w:rsidRPr="00C262A9">
        <w:rPr>
          <w:rFonts w:ascii="Arial" w:hAnsi="Arial" w:cs="Arial"/>
          <w:color w:val="333333"/>
          <w:sz w:val="20"/>
          <w:szCs w:val="20"/>
        </w:rPr>
        <w:t>Yağ + Su ===</w:t>
      </w:r>
      <w:proofErr w:type="spellStart"/>
      <w:r w:rsidRPr="00C262A9">
        <w:rPr>
          <w:rFonts w:ascii="Arial" w:hAnsi="Arial" w:cs="Arial"/>
          <w:color w:val="333333"/>
          <w:sz w:val="20"/>
          <w:szCs w:val="20"/>
        </w:rPr>
        <w:t>lipaz</w:t>
      </w:r>
      <w:proofErr w:type="spellEnd"/>
      <w:r w:rsidRPr="00C262A9">
        <w:rPr>
          <w:rFonts w:ascii="Arial" w:hAnsi="Arial" w:cs="Arial"/>
          <w:color w:val="333333"/>
          <w:sz w:val="20"/>
          <w:szCs w:val="20"/>
        </w:rPr>
        <w:t xml:space="preserve"> enzimi===&gt; 3 Yağ asidi + </w:t>
      </w:r>
      <w:proofErr w:type="spellStart"/>
      <w:r w:rsidRPr="00C262A9">
        <w:rPr>
          <w:rFonts w:ascii="Arial" w:hAnsi="Arial" w:cs="Arial"/>
          <w:color w:val="333333"/>
          <w:sz w:val="20"/>
          <w:szCs w:val="20"/>
        </w:rPr>
        <w:t>Gliserol</w:t>
      </w:r>
      <w:proofErr w:type="spellEnd"/>
    </w:p>
    <w:p w:rsidR="00C262A9" w:rsidRPr="00C262A9" w:rsidRDefault="00C262A9" w:rsidP="00C262A9">
      <w:pPr>
        <w:spacing w:after="0"/>
        <w:rPr>
          <w:rFonts w:ascii="Arial" w:hAnsi="Arial" w:cs="Arial"/>
          <w:color w:val="000000"/>
          <w:sz w:val="20"/>
          <w:szCs w:val="20"/>
        </w:rPr>
      </w:pPr>
      <w:r w:rsidRPr="00C262A9">
        <w:rPr>
          <w:rFonts w:ascii="Arial" w:hAnsi="Arial" w:cs="Arial"/>
          <w:noProof/>
          <w:color w:val="20628E"/>
          <w:sz w:val="20"/>
          <w:szCs w:val="20"/>
          <w:lang w:eastAsia="tr-TR"/>
        </w:rPr>
        <w:drawing>
          <wp:inline distT="0" distB="0" distL="0" distR="0" wp14:anchorId="67AEF040" wp14:editId="3D43C295">
            <wp:extent cx="4572000" cy="5591175"/>
            <wp:effectExtent l="0" t="0" r="0" b="9525"/>
            <wp:docPr id="55" name="Resim 55" descr="Sindirim ve Emili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indirim ve Emilim">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5288" cy="5595196"/>
                    </a:xfrm>
                    <a:prstGeom prst="rect">
                      <a:avLst/>
                    </a:prstGeom>
                    <a:noFill/>
                    <a:ln>
                      <a:noFill/>
                    </a:ln>
                  </pic:spPr>
                </pic:pic>
              </a:graphicData>
            </a:graphic>
          </wp:inline>
        </w:drawing>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lastRenderedPageBreak/>
        <w:t>Proteinlerin Sindirimi</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 xml:space="preserve">Proteinlerin sindirimi mide de başlar. </w:t>
      </w:r>
      <w:proofErr w:type="spellStart"/>
      <w:r w:rsidRPr="00C262A9">
        <w:rPr>
          <w:rFonts w:ascii="Arial" w:hAnsi="Arial" w:cs="Arial"/>
          <w:color w:val="333333"/>
          <w:sz w:val="20"/>
          <w:szCs w:val="20"/>
        </w:rPr>
        <w:t>Mide’nin</w:t>
      </w:r>
      <w:proofErr w:type="spellEnd"/>
      <w:r w:rsidRPr="00C262A9">
        <w:rPr>
          <w:rFonts w:ascii="Arial" w:hAnsi="Arial" w:cs="Arial"/>
          <w:color w:val="333333"/>
          <w:sz w:val="20"/>
          <w:szCs w:val="20"/>
        </w:rPr>
        <w:t xml:space="preserve"> salgıladığı pasif </w:t>
      </w:r>
      <w:proofErr w:type="spellStart"/>
      <w:r w:rsidRPr="00C262A9">
        <w:rPr>
          <w:rFonts w:ascii="Arial" w:hAnsi="Arial" w:cs="Arial"/>
          <w:color w:val="333333"/>
          <w:sz w:val="20"/>
          <w:szCs w:val="20"/>
        </w:rPr>
        <w:t>pepsinojen</w:t>
      </w:r>
      <w:proofErr w:type="spellEnd"/>
      <w:r w:rsidRPr="00C262A9">
        <w:rPr>
          <w:rFonts w:ascii="Arial" w:hAnsi="Arial" w:cs="Arial"/>
          <w:color w:val="333333"/>
          <w:sz w:val="20"/>
          <w:szCs w:val="20"/>
        </w:rPr>
        <w:t xml:space="preserve"> enzimi </w:t>
      </w:r>
      <w:proofErr w:type="spellStart"/>
      <w:r w:rsidRPr="00C262A9">
        <w:rPr>
          <w:rFonts w:ascii="Arial" w:hAnsi="Arial" w:cs="Arial"/>
          <w:color w:val="333333"/>
          <w:sz w:val="20"/>
          <w:szCs w:val="20"/>
        </w:rPr>
        <w:t>HCl</w:t>
      </w:r>
      <w:proofErr w:type="spellEnd"/>
      <w:r w:rsidRPr="00C262A9">
        <w:rPr>
          <w:rFonts w:ascii="Arial" w:hAnsi="Arial" w:cs="Arial"/>
          <w:color w:val="333333"/>
          <w:sz w:val="20"/>
          <w:szCs w:val="20"/>
        </w:rPr>
        <w:t xml:space="preserve"> ile aktif olan pepsin enzimine dönüşür. Daha sonra da proteinleri sindirmeye başlar. Mide de gerçekleşen tepkimeler şöyledir;</w:t>
      </w:r>
    </w:p>
    <w:p w:rsidR="00C262A9" w:rsidRPr="00C262A9" w:rsidRDefault="00C262A9" w:rsidP="00C262A9">
      <w:pPr>
        <w:numPr>
          <w:ilvl w:val="0"/>
          <w:numId w:val="53"/>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Pepsinojen</w:t>
      </w:r>
      <w:proofErr w:type="spellEnd"/>
      <w:r w:rsidRPr="00C262A9">
        <w:rPr>
          <w:rStyle w:val="Vurgu"/>
          <w:rFonts w:ascii="Arial" w:hAnsi="Arial" w:cs="Arial"/>
          <w:color w:val="333333"/>
          <w:sz w:val="20"/>
          <w:szCs w:val="20"/>
        </w:rPr>
        <w:t xml:space="preserve"> enzimi (pasif) ===</w:t>
      </w:r>
      <w:proofErr w:type="spellStart"/>
      <w:r w:rsidRPr="00C262A9">
        <w:rPr>
          <w:rStyle w:val="Vurgu"/>
          <w:rFonts w:ascii="Arial" w:hAnsi="Arial" w:cs="Arial"/>
          <w:color w:val="333333"/>
          <w:sz w:val="20"/>
          <w:szCs w:val="20"/>
        </w:rPr>
        <w:t>HCl</w:t>
      </w:r>
      <w:proofErr w:type="spellEnd"/>
      <w:r w:rsidRPr="00C262A9">
        <w:rPr>
          <w:rStyle w:val="Vurgu"/>
          <w:rFonts w:ascii="Arial" w:hAnsi="Arial" w:cs="Arial"/>
          <w:color w:val="333333"/>
          <w:sz w:val="20"/>
          <w:szCs w:val="20"/>
        </w:rPr>
        <w:t>===&gt; Pepsin enzimi (aktif)</w:t>
      </w:r>
    </w:p>
    <w:p w:rsidR="00C262A9" w:rsidRPr="00C262A9" w:rsidRDefault="00C262A9" w:rsidP="00C262A9">
      <w:pPr>
        <w:numPr>
          <w:ilvl w:val="0"/>
          <w:numId w:val="53"/>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 xml:space="preserve">Protein + Su ===Pepsin enzimi===&gt; </w:t>
      </w:r>
      <w:proofErr w:type="spellStart"/>
      <w:r w:rsidRPr="00C262A9">
        <w:rPr>
          <w:rStyle w:val="Vurgu"/>
          <w:rFonts w:ascii="Arial" w:hAnsi="Arial" w:cs="Arial"/>
          <w:color w:val="333333"/>
          <w:sz w:val="20"/>
          <w:szCs w:val="20"/>
        </w:rPr>
        <w:t>Polipeptit</w:t>
      </w:r>
      <w:proofErr w:type="spellEnd"/>
    </w:p>
    <w:p w:rsidR="00C262A9" w:rsidRPr="00C262A9" w:rsidRDefault="00C262A9" w:rsidP="00C262A9">
      <w:pPr>
        <w:numPr>
          <w:ilvl w:val="0"/>
          <w:numId w:val="53"/>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*Süt ===Lap enzimi===&gt; Kazein</w:t>
      </w:r>
    </w:p>
    <w:p w:rsidR="00C262A9" w:rsidRPr="00C262A9" w:rsidRDefault="00C262A9" w:rsidP="00C262A9">
      <w:pPr>
        <w:numPr>
          <w:ilvl w:val="0"/>
          <w:numId w:val="53"/>
        </w:numPr>
        <w:spacing w:before="100" w:beforeAutospacing="1" w:after="100" w:afterAutospacing="1" w:line="240" w:lineRule="auto"/>
        <w:rPr>
          <w:rFonts w:ascii="Arial" w:hAnsi="Arial" w:cs="Arial"/>
          <w:color w:val="333333"/>
          <w:sz w:val="20"/>
          <w:szCs w:val="20"/>
        </w:rPr>
      </w:pPr>
      <w:r w:rsidRPr="00C262A9">
        <w:rPr>
          <w:rStyle w:val="Vurgu"/>
          <w:rFonts w:ascii="Arial" w:hAnsi="Arial" w:cs="Arial"/>
          <w:color w:val="333333"/>
          <w:sz w:val="20"/>
          <w:szCs w:val="20"/>
        </w:rPr>
        <w:t xml:space="preserve">Kazein + Su ===Pepsin enzimi===&gt; </w:t>
      </w:r>
      <w:proofErr w:type="spellStart"/>
      <w:r w:rsidRPr="00C262A9">
        <w:rPr>
          <w:rStyle w:val="Vurgu"/>
          <w:rFonts w:ascii="Arial" w:hAnsi="Arial" w:cs="Arial"/>
          <w:color w:val="333333"/>
          <w:sz w:val="20"/>
          <w:szCs w:val="20"/>
        </w:rPr>
        <w:t>Polipeptit</w:t>
      </w:r>
      <w:proofErr w:type="spellEnd"/>
      <w:r w:rsidRPr="00C262A9">
        <w:rPr>
          <w:rStyle w:val="Vurgu"/>
          <w:rFonts w:ascii="Arial" w:hAnsi="Arial" w:cs="Arial"/>
          <w:color w:val="333333"/>
          <w:sz w:val="20"/>
          <w:szCs w:val="20"/>
        </w:rPr>
        <w:t xml:space="preserve"> + Aminoasit</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Mide de  proteinlerin çok azı tam olarak sindirilebilir. Proteinlerin sindirilmesi ince bağırsakta tamamlanır. Besinlerin (</w:t>
      </w:r>
      <w:proofErr w:type="spellStart"/>
      <w:r w:rsidRPr="00C262A9">
        <w:rPr>
          <w:rFonts w:ascii="Arial" w:hAnsi="Arial" w:cs="Arial"/>
          <w:color w:val="333333"/>
          <w:sz w:val="20"/>
          <w:szCs w:val="20"/>
        </w:rPr>
        <w:t>kimus’un</w:t>
      </w:r>
      <w:proofErr w:type="spellEnd"/>
      <w:r w:rsidRPr="00C262A9">
        <w:rPr>
          <w:rFonts w:ascii="Arial" w:hAnsi="Arial" w:cs="Arial"/>
          <w:color w:val="333333"/>
          <w:sz w:val="20"/>
          <w:szCs w:val="20"/>
        </w:rPr>
        <w:t xml:space="preserve">) ince bağırsağa geçmesiyle ince bağırsak hücreleri uyarılır. Uyarılan ince bağırsak hücreleri </w:t>
      </w:r>
      <w:proofErr w:type="spellStart"/>
      <w:r w:rsidRPr="00C262A9">
        <w:rPr>
          <w:rFonts w:ascii="Arial" w:hAnsi="Arial" w:cs="Arial"/>
          <w:color w:val="333333"/>
          <w:sz w:val="20"/>
          <w:szCs w:val="20"/>
        </w:rPr>
        <w:t>enterokinaz</w:t>
      </w:r>
      <w:proofErr w:type="spellEnd"/>
      <w:r w:rsidRPr="00C262A9">
        <w:rPr>
          <w:rFonts w:ascii="Arial" w:hAnsi="Arial" w:cs="Arial"/>
          <w:color w:val="333333"/>
          <w:sz w:val="20"/>
          <w:szCs w:val="20"/>
        </w:rPr>
        <w:t xml:space="preserve"> enzimini salgılar. </w:t>
      </w:r>
      <w:proofErr w:type="spellStart"/>
      <w:r w:rsidRPr="00C262A9">
        <w:rPr>
          <w:rFonts w:ascii="Arial" w:hAnsi="Arial" w:cs="Arial"/>
          <w:color w:val="333333"/>
          <w:sz w:val="20"/>
          <w:szCs w:val="20"/>
        </w:rPr>
        <w:t>Enterokinaz</w:t>
      </w:r>
      <w:proofErr w:type="spellEnd"/>
      <w:r w:rsidRPr="00C262A9">
        <w:rPr>
          <w:rFonts w:ascii="Arial" w:hAnsi="Arial" w:cs="Arial"/>
          <w:color w:val="333333"/>
          <w:sz w:val="20"/>
          <w:szCs w:val="20"/>
        </w:rPr>
        <w:t xml:space="preserve">, pankreasın salgıladığı </w:t>
      </w:r>
      <w:proofErr w:type="spellStart"/>
      <w:r w:rsidRPr="00C262A9">
        <w:rPr>
          <w:rFonts w:ascii="Arial" w:hAnsi="Arial" w:cs="Arial"/>
          <w:color w:val="333333"/>
          <w:sz w:val="20"/>
          <w:szCs w:val="20"/>
        </w:rPr>
        <w:t>tripsinojen</w:t>
      </w:r>
      <w:proofErr w:type="spellEnd"/>
      <w:r w:rsidRPr="00C262A9">
        <w:rPr>
          <w:rFonts w:ascii="Arial" w:hAnsi="Arial" w:cs="Arial"/>
          <w:color w:val="333333"/>
          <w:sz w:val="20"/>
          <w:szCs w:val="20"/>
        </w:rPr>
        <w:t xml:space="preserve"> enzimini aktifleştirir. Aktifleşen </w:t>
      </w:r>
      <w:proofErr w:type="spellStart"/>
      <w:r w:rsidRPr="00C262A9">
        <w:rPr>
          <w:rFonts w:ascii="Arial" w:hAnsi="Arial" w:cs="Arial"/>
          <w:color w:val="333333"/>
          <w:sz w:val="20"/>
          <w:szCs w:val="20"/>
        </w:rPr>
        <w:t>tripsinojen</w:t>
      </w:r>
      <w:proofErr w:type="spellEnd"/>
      <w:r w:rsidRPr="00C262A9">
        <w:rPr>
          <w:rFonts w:ascii="Arial" w:hAnsi="Arial" w:cs="Arial"/>
          <w:color w:val="333333"/>
          <w:sz w:val="20"/>
          <w:szCs w:val="20"/>
        </w:rPr>
        <w:t xml:space="preserve"> enziminin adı </w:t>
      </w:r>
      <w:proofErr w:type="spellStart"/>
      <w:r w:rsidRPr="00C262A9">
        <w:rPr>
          <w:rFonts w:ascii="Arial" w:hAnsi="Arial" w:cs="Arial"/>
          <w:color w:val="333333"/>
          <w:sz w:val="20"/>
          <w:szCs w:val="20"/>
        </w:rPr>
        <w:t>tripsin</w:t>
      </w:r>
      <w:proofErr w:type="spellEnd"/>
      <w:r w:rsidRPr="00C262A9">
        <w:rPr>
          <w:rFonts w:ascii="Arial" w:hAnsi="Arial" w:cs="Arial"/>
          <w:color w:val="333333"/>
          <w:sz w:val="20"/>
          <w:szCs w:val="20"/>
        </w:rPr>
        <w:t xml:space="preserve"> olur. </w:t>
      </w:r>
      <w:proofErr w:type="spellStart"/>
      <w:r w:rsidRPr="00C262A9">
        <w:rPr>
          <w:rFonts w:ascii="Arial" w:hAnsi="Arial" w:cs="Arial"/>
          <w:color w:val="333333"/>
          <w:sz w:val="20"/>
          <w:szCs w:val="20"/>
        </w:rPr>
        <w:t>Tripsin</w:t>
      </w:r>
      <w:proofErr w:type="spellEnd"/>
      <w:r w:rsidRPr="00C262A9">
        <w:rPr>
          <w:rFonts w:ascii="Arial" w:hAnsi="Arial" w:cs="Arial"/>
          <w:color w:val="333333"/>
          <w:sz w:val="20"/>
          <w:szCs w:val="20"/>
        </w:rPr>
        <w:t xml:space="preserve"> </w:t>
      </w:r>
      <w:proofErr w:type="spellStart"/>
      <w:r w:rsidRPr="00C262A9">
        <w:rPr>
          <w:rFonts w:ascii="Arial" w:hAnsi="Arial" w:cs="Arial"/>
          <w:color w:val="333333"/>
          <w:sz w:val="20"/>
          <w:szCs w:val="20"/>
        </w:rPr>
        <w:t>ezimi</w:t>
      </w:r>
      <w:proofErr w:type="spellEnd"/>
      <w:r w:rsidRPr="00C262A9">
        <w:rPr>
          <w:rFonts w:ascii="Arial" w:hAnsi="Arial" w:cs="Arial"/>
          <w:color w:val="333333"/>
          <w:sz w:val="20"/>
          <w:szCs w:val="20"/>
        </w:rPr>
        <w:t xml:space="preserve"> ise </w:t>
      </w:r>
      <w:proofErr w:type="spellStart"/>
      <w:r w:rsidRPr="00C262A9">
        <w:rPr>
          <w:rFonts w:ascii="Arial" w:hAnsi="Arial" w:cs="Arial"/>
          <w:color w:val="333333"/>
          <w:sz w:val="20"/>
          <w:szCs w:val="20"/>
        </w:rPr>
        <w:t>polipeptitleri</w:t>
      </w:r>
      <w:proofErr w:type="spellEnd"/>
      <w:r w:rsidRPr="00C262A9">
        <w:rPr>
          <w:rFonts w:ascii="Arial" w:hAnsi="Arial" w:cs="Arial"/>
          <w:color w:val="333333"/>
          <w:sz w:val="20"/>
          <w:szCs w:val="20"/>
        </w:rPr>
        <w:t xml:space="preserve">, </w:t>
      </w:r>
      <w:proofErr w:type="spellStart"/>
      <w:r w:rsidRPr="00C262A9">
        <w:rPr>
          <w:rFonts w:ascii="Arial" w:hAnsi="Arial" w:cs="Arial"/>
          <w:color w:val="333333"/>
          <w:sz w:val="20"/>
          <w:szCs w:val="20"/>
        </w:rPr>
        <w:t>dipeptitlere</w:t>
      </w:r>
      <w:proofErr w:type="spellEnd"/>
      <w:r w:rsidRPr="00C262A9">
        <w:rPr>
          <w:rFonts w:ascii="Arial" w:hAnsi="Arial" w:cs="Arial"/>
          <w:color w:val="333333"/>
          <w:sz w:val="20"/>
          <w:szCs w:val="20"/>
        </w:rPr>
        <w:t xml:space="preserve"> çevirir. </w:t>
      </w:r>
      <w:proofErr w:type="spellStart"/>
      <w:r w:rsidRPr="00C262A9">
        <w:rPr>
          <w:rFonts w:ascii="Arial" w:hAnsi="Arial" w:cs="Arial"/>
          <w:color w:val="333333"/>
          <w:sz w:val="20"/>
          <w:szCs w:val="20"/>
        </w:rPr>
        <w:t>Dipeptiler</w:t>
      </w:r>
      <w:proofErr w:type="spellEnd"/>
      <w:r w:rsidRPr="00C262A9">
        <w:rPr>
          <w:rFonts w:ascii="Arial" w:hAnsi="Arial" w:cs="Arial"/>
          <w:color w:val="333333"/>
          <w:sz w:val="20"/>
          <w:szCs w:val="20"/>
        </w:rPr>
        <w:t xml:space="preserve"> ise </w:t>
      </w:r>
      <w:proofErr w:type="spellStart"/>
      <w:r w:rsidRPr="00C262A9">
        <w:rPr>
          <w:rFonts w:ascii="Arial" w:hAnsi="Arial" w:cs="Arial"/>
          <w:color w:val="333333"/>
          <w:sz w:val="20"/>
          <w:szCs w:val="20"/>
        </w:rPr>
        <w:t>erepsin</w:t>
      </w:r>
      <w:proofErr w:type="spellEnd"/>
      <w:r w:rsidRPr="00C262A9">
        <w:rPr>
          <w:rFonts w:ascii="Arial" w:hAnsi="Arial" w:cs="Arial"/>
          <w:color w:val="333333"/>
          <w:sz w:val="20"/>
          <w:szCs w:val="20"/>
        </w:rPr>
        <w:t xml:space="preserve"> enzimiyle aminoasitlere parçalanır ve proteinlerin sindirimi biter.</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Kısaca ince bağırsakta proteinler için gerçekleşen tepkimeleri şu şekilde sıralayabiliriz:</w:t>
      </w:r>
    </w:p>
    <w:p w:rsidR="00C262A9" w:rsidRPr="00C262A9" w:rsidRDefault="00C262A9" w:rsidP="00C262A9">
      <w:pPr>
        <w:numPr>
          <w:ilvl w:val="0"/>
          <w:numId w:val="54"/>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Tripsinojen</w:t>
      </w:r>
      <w:proofErr w:type="spellEnd"/>
      <w:r w:rsidRPr="00C262A9">
        <w:rPr>
          <w:rStyle w:val="Vurgu"/>
          <w:rFonts w:ascii="Arial" w:hAnsi="Arial" w:cs="Arial"/>
          <w:color w:val="333333"/>
          <w:sz w:val="20"/>
          <w:szCs w:val="20"/>
        </w:rPr>
        <w:t xml:space="preserve"> (pasif) ===</w:t>
      </w:r>
      <w:proofErr w:type="spellStart"/>
      <w:r w:rsidRPr="00C262A9">
        <w:rPr>
          <w:rStyle w:val="Vurgu"/>
          <w:rFonts w:ascii="Arial" w:hAnsi="Arial" w:cs="Arial"/>
          <w:color w:val="333333"/>
          <w:sz w:val="20"/>
          <w:szCs w:val="20"/>
        </w:rPr>
        <w:t>enterokinaz</w:t>
      </w:r>
      <w:proofErr w:type="spellEnd"/>
      <w:r w:rsidRPr="00C262A9">
        <w:rPr>
          <w:rStyle w:val="Vurgu"/>
          <w:rFonts w:ascii="Arial" w:hAnsi="Arial" w:cs="Arial"/>
          <w:color w:val="333333"/>
          <w:sz w:val="20"/>
          <w:szCs w:val="20"/>
        </w:rPr>
        <w:t xml:space="preserve"> enzimi===&gt; </w:t>
      </w:r>
      <w:proofErr w:type="spellStart"/>
      <w:r w:rsidRPr="00C262A9">
        <w:rPr>
          <w:rStyle w:val="Vurgu"/>
          <w:rFonts w:ascii="Arial" w:hAnsi="Arial" w:cs="Arial"/>
          <w:color w:val="333333"/>
          <w:sz w:val="20"/>
          <w:szCs w:val="20"/>
        </w:rPr>
        <w:t>Tripsin</w:t>
      </w:r>
      <w:proofErr w:type="spellEnd"/>
      <w:r w:rsidRPr="00C262A9">
        <w:rPr>
          <w:rStyle w:val="Vurgu"/>
          <w:rFonts w:ascii="Arial" w:hAnsi="Arial" w:cs="Arial"/>
          <w:color w:val="333333"/>
          <w:sz w:val="20"/>
          <w:szCs w:val="20"/>
        </w:rPr>
        <w:t xml:space="preserve"> (aktif)</w:t>
      </w:r>
    </w:p>
    <w:p w:rsidR="00C262A9" w:rsidRPr="00C262A9" w:rsidRDefault="00C262A9" w:rsidP="00C262A9">
      <w:pPr>
        <w:numPr>
          <w:ilvl w:val="0"/>
          <w:numId w:val="54"/>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Kimotripsinojen</w:t>
      </w:r>
      <w:proofErr w:type="spellEnd"/>
      <w:r w:rsidRPr="00C262A9">
        <w:rPr>
          <w:rStyle w:val="Vurgu"/>
          <w:rFonts w:ascii="Arial" w:hAnsi="Arial" w:cs="Arial"/>
          <w:color w:val="333333"/>
          <w:sz w:val="20"/>
          <w:szCs w:val="20"/>
        </w:rPr>
        <w:t xml:space="preserve"> (pasif) ===</w:t>
      </w:r>
      <w:proofErr w:type="spellStart"/>
      <w:r w:rsidRPr="00C262A9">
        <w:rPr>
          <w:rStyle w:val="Vurgu"/>
          <w:rFonts w:ascii="Arial" w:hAnsi="Arial" w:cs="Arial"/>
          <w:color w:val="333333"/>
          <w:sz w:val="20"/>
          <w:szCs w:val="20"/>
        </w:rPr>
        <w:t>tripsin</w:t>
      </w:r>
      <w:proofErr w:type="spellEnd"/>
      <w:r w:rsidRPr="00C262A9">
        <w:rPr>
          <w:rStyle w:val="Vurgu"/>
          <w:rFonts w:ascii="Arial" w:hAnsi="Arial" w:cs="Arial"/>
          <w:color w:val="333333"/>
          <w:sz w:val="20"/>
          <w:szCs w:val="20"/>
        </w:rPr>
        <w:t xml:space="preserve"> enzimi===&gt; </w:t>
      </w:r>
      <w:proofErr w:type="spellStart"/>
      <w:r w:rsidRPr="00C262A9">
        <w:rPr>
          <w:rStyle w:val="Vurgu"/>
          <w:rFonts w:ascii="Arial" w:hAnsi="Arial" w:cs="Arial"/>
          <w:color w:val="333333"/>
          <w:sz w:val="20"/>
          <w:szCs w:val="20"/>
        </w:rPr>
        <w:t>Kimotripsin</w:t>
      </w:r>
      <w:proofErr w:type="spellEnd"/>
      <w:r w:rsidRPr="00C262A9">
        <w:rPr>
          <w:rStyle w:val="Vurgu"/>
          <w:rFonts w:ascii="Arial" w:hAnsi="Arial" w:cs="Arial"/>
          <w:color w:val="333333"/>
          <w:sz w:val="20"/>
          <w:szCs w:val="20"/>
        </w:rPr>
        <w:t xml:space="preserve"> (aktif)</w:t>
      </w:r>
    </w:p>
    <w:p w:rsidR="00C262A9" w:rsidRPr="00C262A9" w:rsidRDefault="00C262A9" w:rsidP="00C262A9">
      <w:pPr>
        <w:numPr>
          <w:ilvl w:val="0"/>
          <w:numId w:val="54"/>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Polipeptit</w:t>
      </w:r>
      <w:proofErr w:type="spellEnd"/>
      <w:r w:rsidRPr="00C262A9">
        <w:rPr>
          <w:rStyle w:val="Vurgu"/>
          <w:rFonts w:ascii="Arial" w:hAnsi="Arial" w:cs="Arial"/>
          <w:color w:val="333333"/>
          <w:sz w:val="20"/>
          <w:szCs w:val="20"/>
        </w:rPr>
        <w:t xml:space="preserve"> + Su ===</w:t>
      </w:r>
      <w:proofErr w:type="spellStart"/>
      <w:r w:rsidRPr="00C262A9">
        <w:rPr>
          <w:rStyle w:val="Vurgu"/>
          <w:rFonts w:ascii="Arial" w:hAnsi="Arial" w:cs="Arial"/>
          <w:color w:val="333333"/>
          <w:sz w:val="20"/>
          <w:szCs w:val="20"/>
        </w:rPr>
        <w:t>tripsin</w:t>
      </w:r>
      <w:proofErr w:type="spellEnd"/>
      <w:r w:rsidRPr="00C262A9">
        <w:rPr>
          <w:rStyle w:val="Vurgu"/>
          <w:rFonts w:ascii="Arial" w:hAnsi="Arial" w:cs="Arial"/>
          <w:color w:val="333333"/>
          <w:sz w:val="20"/>
          <w:szCs w:val="20"/>
        </w:rPr>
        <w:t xml:space="preserve"> veya </w:t>
      </w:r>
      <w:proofErr w:type="spellStart"/>
      <w:r w:rsidRPr="00C262A9">
        <w:rPr>
          <w:rStyle w:val="Vurgu"/>
          <w:rFonts w:ascii="Arial" w:hAnsi="Arial" w:cs="Arial"/>
          <w:color w:val="333333"/>
          <w:sz w:val="20"/>
          <w:szCs w:val="20"/>
        </w:rPr>
        <w:t>kimotripsin</w:t>
      </w:r>
      <w:proofErr w:type="spellEnd"/>
      <w:r w:rsidRPr="00C262A9">
        <w:rPr>
          <w:rStyle w:val="Vurgu"/>
          <w:rFonts w:ascii="Arial" w:hAnsi="Arial" w:cs="Arial"/>
          <w:color w:val="333333"/>
          <w:sz w:val="20"/>
          <w:szCs w:val="20"/>
        </w:rPr>
        <w:t xml:space="preserve"> enzimi===&gt; </w:t>
      </w:r>
      <w:proofErr w:type="spellStart"/>
      <w:r w:rsidRPr="00C262A9">
        <w:rPr>
          <w:rStyle w:val="Vurgu"/>
          <w:rFonts w:ascii="Arial" w:hAnsi="Arial" w:cs="Arial"/>
          <w:color w:val="333333"/>
          <w:sz w:val="20"/>
          <w:szCs w:val="20"/>
        </w:rPr>
        <w:t>Dipeptit</w:t>
      </w:r>
      <w:proofErr w:type="spellEnd"/>
      <w:r w:rsidRPr="00C262A9">
        <w:rPr>
          <w:rStyle w:val="Vurgu"/>
          <w:rFonts w:ascii="Arial" w:hAnsi="Arial" w:cs="Arial"/>
          <w:color w:val="333333"/>
          <w:sz w:val="20"/>
          <w:szCs w:val="20"/>
        </w:rPr>
        <w:t xml:space="preserve"> + Aminoasit</w:t>
      </w:r>
    </w:p>
    <w:p w:rsidR="00C262A9" w:rsidRPr="00C262A9" w:rsidRDefault="00C262A9" w:rsidP="00C262A9">
      <w:pPr>
        <w:numPr>
          <w:ilvl w:val="0"/>
          <w:numId w:val="54"/>
        </w:numPr>
        <w:spacing w:before="100" w:beforeAutospacing="1" w:after="100" w:afterAutospacing="1" w:line="240" w:lineRule="auto"/>
        <w:rPr>
          <w:rFonts w:ascii="Arial" w:hAnsi="Arial" w:cs="Arial"/>
          <w:color w:val="333333"/>
          <w:sz w:val="20"/>
          <w:szCs w:val="20"/>
        </w:rPr>
      </w:pPr>
      <w:proofErr w:type="spellStart"/>
      <w:r w:rsidRPr="00C262A9">
        <w:rPr>
          <w:rStyle w:val="Vurgu"/>
          <w:rFonts w:ascii="Arial" w:hAnsi="Arial" w:cs="Arial"/>
          <w:color w:val="333333"/>
          <w:sz w:val="20"/>
          <w:szCs w:val="20"/>
        </w:rPr>
        <w:t>Dipeptit</w:t>
      </w:r>
      <w:proofErr w:type="spellEnd"/>
      <w:r w:rsidRPr="00C262A9">
        <w:rPr>
          <w:rStyle w:val="Vurgu"/>
          <w:rFonts w:ascii="Arial" w:hAnsi="Arial" w:cs="Arial"/>
          <w:color w:val="333333"/>
          <w:sz w:val="20"/>
          <w:szCs w:val="20"/>
        </w:rPr>
        <w:t xml:space="preserve"> + Su ===</w:t>
      </w:r>
      <w:proofErr w:type="spellStart"/>
      <w:r w:rsidRPr="00C262A9">
        <w:rPr>
          <w:rStyle w:val="Vurgu"/>
          <w:rFonts w:ascii="Arial" w:hAnsi="Arial" w:cs="Arial"/>
          <w:color w:val="333333"/>
          <w:sz w:val="20"/>
          <w:szCs w:val="20"/>
        </w:rPr>
        <w:t>erepsin</w:t>
      </w:r>
      <w:proofErr w:type="spellEnd"/>
      <w:r w:rsidRPr="00C262A9">
        <w:rPr>
          <w:rStyle w:val="Vurgu"/>
          <w:rFonts w:ascii="Arial" w:hAnsi="Arial" w:cs="Arial"/>
          <w:color w:val="333333"/>
          <w:sz w:val="20"/>
          <w:szCs w:val="20"/>
        </w:rPr>
        <w:t xml:space="preserve"> </w:t>
      </w:r>
      <w:proofErr w:type="spellStart"/>
      <w:r w:rsidRPr="00C262A9">
        <w:rPr>
          <w:rStyle w:val="Vurgu"/>
          <w:rFonts w:ascii="Arial" w:hAnsi="Arial" w:cs="Arial"/>
          <w:color w:val="333333"/>
          <w:sz w:val="20"/>
          <w:szCs w:val="20"/>
        </w:rPr>
        <w:t>eznimi</w:t>
      </w:r>
      <w:proofErr w:type="spellEnd"/>
      <w:r w:rsidRPr="00C262A9">
        <w:rPr>
          <w:rStyle w:val="Vurgu"/>
          <w:rFonts w:ascii="Arial" w:hAnsi="Arial" w:cs="Arial"/>
          <w:color w:val="333333"/>
          <w:sz w:val="20"/>
          <w:szCs w:val="20"/>
        </w:rPr>
        <w:t>===&gt; 2 Aminoasit</w:t>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Emilimin Gerçekleşmesi</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 xml:space="preserve">Sindirim sonucu oluşan besinlerin sindirim organlarının hücreleri tarafından alınarak kan dolaşımına verilmesine emilim denir. Emilim olayı difüzyon ve </w:t>
      </w:r>
      <w:proofErr w:type="spellStart"/>
      <w:r w:rsidRPr="00C262A9">
        <w:rPr>
          <w:rFonts w:ascii="Arial" w:hAnsi="Arial" w:cs="Arial"/>
          <w:color w:val="333333"/>
          <w:sz w:val="20"/>
          <w:szCs w:val="20"/>
        </w:rPr>
        <w:t>osmoz</w:t>
      </w:r>
      <w:proofErr w:type="spellEnd"/>
      <w:r w:rsidRPr="00C262A9">
        <w:rPr>
          <w:rFonts w:ascii="Arial" w:hAnsi="Arial" w:cs="Arial"/>
          <w:color w:val="333333"/>
          <w:sz w:val="20"/>
          <w:szCs w:val="20"/>
        </w:rPr>
        <w:t xml:space="preserve"> gibi pasif taşıma ile gerçekleştiği gibi aktif taşıma ile de gerçekleşir.</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Emilim ağızda, midede, ince bağırsakta ve kalın bağırsakta gerçekleşebilir. Ağızda daha çok; bazı mineraller, ilaçlar, nikotin gibi bazı kimyasal maddeler emilir. Mideden su, B12 vitamini, ilaç veya alkol gibi maddeler emilir; ancak organik madde emilimi gerçekleşmez. Kalın bağırsakta ise su, mineraller ve burada yaşayan bakteriler tarafından üretilen B ve K vitaminleri emilir. Organik besinlerin emilim organı ince bağırsaktır.</w:t>
      </w:r>
    </w:p>
    <w:p w:rsidR="00C262A9" w:rsidRPr="00C262A9" w:rsidRDefault="00C262A9" w:rsidP="00C262A9">
      <w:pPr>
        <w:pStyle w:val="Balk3"/>
        <w:spacing w:before="0" w:beforeAutospacing="0" w:after="180" w:afterAutospacing="0" w:line="276" w:lineRule="atLeast"/>
        <w:rPr>
          <w:rFonts w:ascii="Arial" w:hAnsi="Arial" w:cs="Arial"/>
          <w:b w:val="0"/>
          <w:bCs w:val="0"/>
          <w:color w:val="FF0000"/>
          <w:sz w:val="20"/>
          <w:szCs w:val="20"/>
        </w:rPr>
      </w:pPr>
      <w:r w:rsidRPr="00C262A9">
        <w:rPr>
          <w:rFonts w:ascii="Arial" w:hAnsi="Arial" w:cs="Arial"/>
          <w:b w:val="0"/>
          <w:bCs w:val="0"/>
          <w:color w:val="FF0000"/>
          <w:sz w:val="20"/>
          <w:szCs w:val="20"/>
        </w:rPr>
        <w:t>İnce Bağırsakta Emilim</w:t>
      </w:r>
    </w:p>
    <w:p w:rsidR="00C262A9" w:rsidRPr="00C262A9" w:rsidRDefault="00C262A9" w:rsidP="00C262A9">
      <w:pPr>
        <w:rPr>
          <w:rFonts w:ascii="Arial" w:hAnsi="Arial" w:cs="Arial"/>
          <w:color w:val="000000"/>
          <w:sz w:val="20"/>
          <w:szCs w:val="20"/>
        </w:rPr>
      </w:pPr>
      <w:r w:rsidRPr="00C262A9">
        <w:rPr>
          <w:rFonts w:ascii="Arial" w:hAnsi="Arial" w:cs="Arial"/>
          <w:noProof/>
          <w:color w:val="20628E"/>
          <w:sz w:val="20"/>
          <w:szCs w:val="20"/>
          <w:lang w:eastAsia="tr-TR"/>
        </w:rPr>
        <w:drawing>
          <wp:inline distT="0" distB="0" distL="0" distR="0" wp14:anchorId="6B8CA737" wp14:editId="0DF7E810">
            <wp:extent cx="5229225" cy="2600325"/>
            <wp:effectExtent l="0" t="0" r="9525" b="9525"/>
            <wp:docPr id="54" name="Resim 54" descr="Sindirim ve Emili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indirim ve Emilim">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225" cy="2600325"/>
                    </a:xfrm>
                    <a:prstGeom prst="rect">
                      <a:avLst/>
                    </a:prstGeom>
                    <a:noFill/>
                    <a:ln>
                      <a:noFill/>
                    </a:ln>
                  </pic:spPr>
                </pic:pic>
              </a:graphicData>
            </a:graphic>
          </wp:inline>
        </w:drawing>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lastRenderedPageBreak/>
        <w:t xml:space="preserve">İnce bağırsak emilimin gerçekleşmesi için girintili çıkıntılı yapılara sahiptir. Bu yapılara </w:t>
      </w:r>
      <w:proofErr w:type="spellStart"/>
      <w:r w:rsidRPr="00C262A9">
        <w:rPr>
          <w:rFonts w:ascii="Arial" w:hAnsi="Arial" w:cs="Arial"/>
          <w:color w:val="333333"/>
          <w:sz w:val="20"/>
          <w:szCs w:val="20"/>
        </w:rPr>
        <w:t>villus</w:t>
      </w:r>
      <w:proofErr w:type="spellEnd"/>
      <w:r w:rsidRPr="00C262A9">
        <w:rPr>
          <w:rFonts w:ascii="Arial" w:hAnsi="Arial" w:cs="Arial"/>
          <w:color w:val="333333"/>
          <w:sz w:val="20"/>
          <w:szCs w:val="20"/>
        </w:rPr>
        <w:t xml:space="preserve"> ve </w:t>
      </w:r>
      <w:proofErr w:type="spellStart"/>
      <w:r w:rsidRPr="00C262A9">
        <w:rPr>
          <w:rFonts w:ascii="Arial" w:hAnsi="Arial" w:cs="Arial"/>
          <w:color w:val="333333"/>
          <w:sz w:val="20"/>
          <w:szCs w:val="20"/>
        </w:rPr>
        <w:t>mikrovilluse</w:t>
      </w:r>
      <w:proofErr w:type="spellEnd"/>
      <w:r w:rsidRPr="00C262A9">
        <w:rPr>
          <w:rFonts w:ascii="Arial" w:hAnsi="Arial" w:cs="Arial"/>
          <w:color w:val="333333"/>
          <w:sz w:val="20"/>
          <w:szCs w:val="20"/>
        </w:rPr>
        <w:t xml:space="preserve"> denilir. Bu yapılar sayesinde emilim yüzeyi genişler. Emilim aktif taşıma ile de yapıldığı için </w:t>
      </w:r>
      <w:proofErr w:type="spellStart"/>
      <w:r w:rsidRPr="00C262A9">
        <w:rPr>
          <w:rFonts w:ascii="Arial" w:hAnsi="Arial" w:cs="Arial"/>
          <w:color w:val="333333"/>
          <w:sz w:val="20"/>
          <w:szCs w:val="20"/>
        </w:rPr>
        <w:t>mikrovilluslu</w:t>
      </w:r>
      <w:proofErr w:type="spellEnd"/>
      <w:r w:rsidRPr="00C262A9">
        <w:rPr>
          <w:rFonts w:ascii="Arial" w:hAnsi="Arial" w:cs="Arial"/>
          <w:color w:val="333333"/>
          <w:sz w:val="20"/>
          <w:szCs w:val="20"/>
        </w:rPr>
        <w:t xml:space="preserve"> hücreler mitokondri yönüyle zengindir.</w:t>
      </w:r>
    </w:p>
    <w:p w:rsidR="00C262A9" w:rsidRPr="00C262A9" w:rsidRDefault="00C262A9" w:rsidP="00C262A9">
      <w:pPr>
        <w:rPr>
          <w:rFonts w:ascii="Arial" w:hAnsi="Arial" w:cs="Arial"/>
          <w:color w:val="000000"/>
          <w:sz w:val="20"/>
          <w:szCs w:val="20"/>
        </w:rPr>
      </w:pPr>
      <w:r w:rsidRPr="00C262A9">
        <w:rPr>
          <w:rFonts w:ascii="Arial" w:hAnsi="Arial" w:cs="Arial"/>
          <w:noProof/>
          <w:color w:val="20628E"/>
          <w:sz w:val="20"/>
          <w:szCs w:val="20"/>
          <w:lang w:eastAsia="tr-TR"/>
        </w:rPr>
        <w:drawing>
          <wp:inline distT="0" distB="0" distL="0" distR="0" wp14:anchorId="7A8E63AF" wp14:editId="4393216B">
            <wp:extent cx="5648325" cy="2905125"/>
            <wp:effectExtent l="0" t="0" r="9525" b="9525"/>
            <wp:docPr id="53" name="Resim 53" descr="Sindirim ve Emili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indirim ve Emilim">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6520" cy="2909340"/>
                    </a:xfrm>
                    <a:prstGeom prst="rect">
                      <a:avLst/>
                    </a:prstGeom>
                    <a:noFill/>
                    <a:ln>
                      <a:noFill/>
                    </a:ln>
                  </pic:spPr>
                </pic:pic>
              </a:graphicData>
            </a:graphic>
          </wp:inline>
        </w:drawing>
      </w:r>
    </w:p>
    <w:p w:rsidR="00C262A9" w:rsidRPr="00C262A9" w:rsidRDefault="00C262A9" w:rsidP="00C262A9">
      <w:pPr>
        <w:pStyle w:val="NormalWeb"/>
        <w:rPr>
          <w:rFonts w:ascii="Arial" w:hAnsi="Arial" w:cs="Arial"/>
          <w:color w:val="333333"/>
          <w:sz w:val="20"/>
          <w:szCs w:val="20"/>
        </w:rPr>
      </w:pPr>
      <w:proofErr w:type="spellStart"/>
      <w:r w:rsidRPr="00C262A9">
        <w:rPr>
          <w:rFonts w:ascii="Arial" w:hAnsi="Arial" w:cs="Arial"/>
          <w:color w:val="333333"/>
          <w:sz w:val="20"/>
          <w:szCs w:val="20"/>
        </w:rPr>
        <w:t>Villusların</w:t>
      </w:r>
      <w:proofErr w:type="spellEnd"/>
      <w:r w:rsidRPr="00C262A9">
        <w:rPr>
          <w:rFonts w:ascii="Arial" w:hAnsi="Arial" w:cs="Arial"/>
          <w:color w:val="333333"/>
          <w:sz w:val="20"/>
          <w:szCs w:val="20"/>
        </w:rPr>
        <w:t xml:space="preserve"> içinde iki damar sistemi bulunur. Bunlardan birincisi içinde kan olan kan kılcal damarlarıdır. Diğer damar sistemi ise lenf damarıdır. Emilen besinler çeşitlerine göre bu iki damar grubundan birisiyle taşınır. </w:t>
      </w:r>
      <w:proofErr w:type="spellStart"/>
      <w:r w:rsidRPr="00C262A9">
        <w:rPr>
          <w:rFonts w:ascii="Arial" w:hAnsi="Arial" w:cs="Arial"/>
          <w:color w:val="333333"/>
          <w:sz w:val="20"/>
          <w:szCs w:val="20"/>
        </w:rPr>
        <w:t>Villuslardan</w:t>
      </w:r>
      <w:proofErr w:type="spellEnd"/>
      <w:r w:rsidRPr="00C262A9">
        <w:rPr>
          <w:rFonts w:ascii="Arial" w:hAnsi="Arial" w:cs="Arial"/>
          <w:color w:val="333333"/>
          <w:sz w:val="20"/>
          <w:szCs w:val="20"/>
        </w:rPr>
        <w:t xml:space="preserve"> çıkan bütün kılcal </w:t>
      </w:r>
      <w:proofErr w:type="gramStart"/>
      <w:r w:rsidRPr="00C262A9">
        <w:rPr>
          <w:rFonts w:ascii="Arial" w:hAnsi="Arial" w:cs="Arial"/>
          <w:color w:val="333333"/>
          <w:sz w:val="20"/>
          <w:szCs w:val="20"/>
        </w:rPr>
        <w:t>toplar damarlar</w:t>
      </w:r>
      <w:proofErr w:type="gramEnd"/>
      <w:r w:rsidRPr="00C262A9">
        <w:rPr>
          <w:rFonts w:ascii="Arial" w:hAnsi="Arial" w:cs="Arial"/>
          <w:color w:val="333333"/>
          <w:sz w:val="20"/>
          <w:szCs w:val="20"/>
        </w:rPr>
        <w:t xml:space="preserve"> daha sonra birleşerek ince bağırsaktan karaciğere açılan kapı toplar damarına bağlanır.</w:t>
      </w:r>
    </w:p>
    <w:p w:rsidR="00C262A9" w:rsidRPr="00C262A9" w:rsidRDefault="00C262A9" w:rsidP="00C262A9">
      <w:pPr>
        <w:rPr>
          <w:rFonts w:ascii="Arial" w:hAnsi="Arial" w:cs="Arial"/>
          <w:color w:val="000000"/>
          <w:sz w:val="20"/>
          <w:szCs w:val="20"/>
        </w:rPr>
      </w:pPr>
      <w:r w:rsidRPr="00C262A9">
        <w:rPr>
          <w:rFonts w:ascii="Arial" w:hAnsi="Arial" w:cs="Arial"/>
          <w:noProof/>
          <w:color w:val="20628E"/>
          <w:sz w:val="20"/>
          <w:szCs w:val="20"/>
          <w:lang w:eastAsia="tr-TR"/>
        </w:rPr>
        <w:drawing>
          <wp:inline distT="0" distB="0" distL="0" distR="0" wp14:anchorId="7E75CE9F" wp14:editId="0884B847">
            <wp:extent cx="5305425" cy="3514725"/>
            <wp:effectExtent l="0" t="0" r="9525" b="9525"/>
            <wp:docPr id="52" name="Resim 52" descr="Sindirim ve Emili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indirim ve Emilim">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5425" cy="3514725"/>
                    </a:xfrm>
                    <a:prstGeom prst="rect">
                      <a:avLst/>
                    </a:prstGeom>
                    <a:noFill/>
                    <a:ln>
                      <a:noFill/>
                    </a:ln>
                  </pic:spPr>
                </pic:pic>
              </a:graphicData>
            </a:graphic>
          </wp:inline>
        </w:drawing>
      </w:r>
    </w:p>
    <w:p w:rsidR="00C262A9" w:rsidRPr="00C262A9" w:rsidRDefault="00C262A9" w:rsidP="00C262A9">
      <w:pPr>
        <w:pStyle w:val="NormalWeb"/>
        <w:spacing w:after="0"/>
        <w:rPr>
          <w:rFonts w:ascii="Arial" w:hAnsi="Arial" w:cs="Arial"/>
          <w:color w:val="333333"/>
          <w:sz w:val="20"/>
          <w:szCs w:val="20"/>
        </w:rPr>
      </w:pPr>
      <w:r w:rsidRPr="00C262A9">
        <w:rPr>
          <w:rFonts w:ascii="Arial" w:hAnsi="Arial" w:cs="Arial"/>
          <w:color w:val="333333"/>
          <w:sz w:val="20"/>
          <w:szCs w:val="20"/>
        </w:rPr>
        <w:t xml:space="preserve">Kan dolaşımıyla; glikoz, </w:t>
      </w:r>
      <w:proofErr w:type="spellStart"/>
      <w:r w:rsidRPr="00C262A9">
        <w:rPr>
          <w:rFonts w:ascii="Arial" w:hAnsi="Arial" w:cs="Arial"/>
          <w:color w:val="333333"/>
          <w:sz w:val="20"/>
          <w:szCs w:val="20"/>
        </w:rPr>
        <w:t>fruktoz</w:t>
      </w:r>
      <w:proofErr w:type="spellEnd"/>
      <w:r w:rsidRPr="00C262A9">
        <w:rPr>
          <w:rFonts w:ascii="Arial" w:hAnsi="Arial" w:cs="Arial"/>
          <w:color w:val="333333"/>
          <w:sz w:val="20"/>
          <w:szCs w:val="20"/>
        </w:rPr>
        <w:t xml:space="preserve">, </w:t>
      </w:r>
      <w:proofErr w:type="spellStart"/>
      <w:r w:rsidRPr="00C262A9">
        <w:rPr>
          <w:rFonts w:ascii="Arial" w:hAnsi="Arial" w:cs="Arial"/>
          <w:color w:val="333333"/>
          <w:sz w:val="20"/>
          <w:szCs w:val="20"/>
        </w:rPr>
        <w:t>galaktoz</w:t>
      </w:r>
      <w:proofErr w:type="spellEnd"/>
      <w:r w:rsidRPr="00C262A9">
        <w:rPr>
          <w:rFonts w:ascii="Arial" w:hAnsi="Arial" w:cs="Arial"/>
          <w:color w:val="333333"/>
          <w:sz w:val="20"/>
          <w:szCs w:val="20"/>
        </w:rPr>
        <w:t>, su, aminoasit, suda çözünen (B ve C) vitaminleri taşınır. Kan aracılığıyla taşınan besinler yukarıdaki resimdeki gibi; kapı toplardamarı aracılığıyla karaciğere giriş yapar, karaciğer üstü toplardamarından alt ana toplardamara oradan</w:t>
      </w:r>
      <w:r>
        <w:rPr>
          <w:rFonts w:ascii="Arial" w:hAnsi="Arial" w:cs="Arial"/>
          <w:color w:val="333333"/>
          <w:sz w:val="20"/>
          <w:szCs w:val="20"/>
        </w:rPr>
        <w:t xml:space="preserve"> </w:t>
      </w:r>
      <w:r w:rsidRPr="00C262A9">
        <w:rPr>
          <w:rFonts w:ascii="Arial" w:hAnsi="Arial" w:cs="Arial"/>
          <w:color w:val="333333"/>
          <w:sz w:val="20"/>
          <w:szCs w:val="20"/>
        </w:rPr>
        <w:t>da </w:t>
      </w:r>
      <w:r w:rsidRPr="00C262A9">
        <w:rPr>
          <w:rStyle w:val="Gl"/>
          <w:rFonts w:ascii="Arial" w:hAnsi="Arial" w:cs="Arial"/>
          <w:color w:val="333333"/>
          <w:sz w:val="20"/>
          <w:szCs w:val="20"/>
        </w:rPr>
        <w:t>kalbin sağ kulakçığına</w:t>
      </w:r>
      <w:r w:rsidRPr="00C262A9">
        <w:rPr>
          <w:rFonts w:ascii="Arial" w:hAnsi="Arial" w:cs="Arial"/>
          <w:color w:val="333333"/>
          <w:sz w:val="20"/>
          <w:szCs w:val="20"/>
        </w:rPr>
        <w:t> gelerek kalp aracılığıyla bütün vücuda yayılırlar.</w:t>
      </w:r>
    </w:p>
    <w:p w:rsidR="00C262A9" w:rsidRPr="00C262A9" w:rsidRDefault="00C262A9" w:rsidP="00C262A9">
      <w:pPr>
        <w:pStyle w:val="NormalWeb"/>
        <w:spacing w:after="0"/>
        <w:rPr>
          <w:rFonts w:ascii="Arial" w:hAnsi="Arial" w:cs="Arial"/>
          <w:color w:val="333333"/>
          <w:sz w:val="20"/>
          <w:szCs w:val="20"/>
        </w:rPr>
      </w:pPr>
      <w:r w:rsidRPr="00C262A9">
        <w:rPr>
          <w:rFonts w:ascii="Arial" w:hAnsi="Arial" w:cs="Arial"/>
          <w:color w:val="333333"/>
          <w:sz w:val="20"/>
          <w:szCs w:val="20"/>
        </w:rPr>
        <w:lastRenderedPageBreak/>
        <w:t xml:space="preserve">Lenf sistemini ise yağ asitleri, </w:t>
      </w:r>
      <w:proofErr w:type="spellStart"/>
      <w:r w:rsidRPr="00C262A9">
        <w:rPr>
          <w:rFonts w:ascii="Arial" w:hAnsi="Arial" w:cs="Arial"/>
          <w:color w:val="333333"/>
          <w:sz w:val="20"/>
          <w:szCs w:val="20"/>
        </w:rPr>
        <w:t>gliserol</w:t>
      </w:r>
      <w:proofErr w:type="spellEnd"/>
      <w:r w:rsidRPr="00C262A9">
        <w:rPr>
          <w:rFonts w:ascii="Arial" w:hAnsi="Arial" w:cs="Arial"/>
          <w:color w:val="333333"/>
          <w:sz w:val="20"/>
          <w:szCs w:val="20"/>
        </w:rPr>
        <w:t xml:space="preserve">, yağda çözünen (A, D, E ve K) vitaminleri taşınır. Yağların sindirilmesiyle oluşan yağ asidi ve </w:t>
      </w:r>
      <w:proofErr w:type="spellStart"/>
      <w:r w:rsidRPr="00C262A9">
        <w:rPr>
          <w:rFonts w:ascii="Arial" w:hAnsi="Arial" w:cs="Arial"/>
          <w:color w:val="333333"/>
          <w:sz w:val="20"/>
          <w:szCs w:val="20"/>
        </w:rPr>
        <w:t>gliserol</w:t>
      </w:r>
      <w:proofErr w:type="spellEnd"/>
      <w:r w:rsidRPr="00C262A9">
        <w:rPr>
          <w:rFonts w:ascii="Arial" w:hAnsi="Arial" w:cs="Arial"/>
          <w:color w:val="333333"/>
          <w:sz w:val="20"/>
          <w:szCs w:val="20"/>
        </w:rPr>
        <w:t xml:space="preserve">, ince bağırsak </w:t>
      </w:r>
      <w:proofErr w:type="spellStart"/>
      <w:r w:rsidRPr="00C262A9">
        <w:rPr>
          <w:rFonts w:ascii="Arial" w:hAnsi="Arial" w:cs="Arial"/>
          <w:color w:val="333333"/>
          <w:sz w:val="20"/>
          <w:szCs w:val="20"/>
        </w:rPr>
        <w:t>villuslarının</w:t>
      </w:r>
      <w:proofErr w:type="spellEnd"/>
      <w:r w:rsidRPr="00C262A9">
        <w:rPr>
          <w:rFonts w:ascii="Arial" w:hAnsi="Arial" w:cs="Arial"/>
          <w:color w:val="333333"/>
          <w:sz w:val="20"/>
          <w:szCs w:val="20"/>
        </w:rPr>
        <w:t xml:space="preserve"> </w:t>
      </w:r>
      <w:proofErr w:type="spellStart"/>
      <w:r w:rsidRPr="00C262A9">
        <w:rPr>
          <w:rFonts w:ascii="Arial" w:hAnsi="Arial" w:cs="Arial"/>
          <w:color w:val="333333"/>
          <w:sz w:val="20"/>
          <w:szCs w:val="20"/>
        </w:rPr>
        <w:t>epitel</w:t>
      </w:r>
      <w:proofErr w:type="spellEnd"/>
      <w:r w:rsidRPr="00C262A9">
        <w:rPr>
          <w:rFonts w:ascii="Arial" w:hAnsi="Arial" w:cs="Arial"/>
          <w:color w:val="333333"/>
          <w:sz w:val="20"/>
          <w:szCs w:val="20"/>
        </w:rPr>
        <w:t xml:space="preserve"> hücrelerine geçtikten sonra, hücre içinde yeniden yağ (</w:t>
      </w:r>
      <w:proofErr w:type="spellStart"/>
      <w:r w:rsidRPr="00C262A9">
        <w:rPr>
          <w:rFonts w:ascii="Arial" w:hAnsi="Arial" w:cs="Arial"/>
          <w:color w:val="333333"/>
          <w:sz w:val="20"/>
          <w:szCs w:val="20"/>
        </w:rPr>
        <w:t>trigliserit</w:t>
      </w:r>
      <w:proofErr w:type="spellEnd"/>
      <w:r w:rsidRPr="00C262A9">
        <w:rPr>
          <w:rFonts w:ascii="Arial" w:hAnsi="Arial" w:cs="Arial"/>
          <w:color w:val="333333"/>
          <w:sz w:val="20"/>
          <w:szCs w:val="20"/>
        </w:rPr>
        <w:t xml:space="preserve">) sentezlenir. Bu yağların çevresi </w:t>
      </w:r>
      <w:proofErr w:type="spellStart"/>
      <w:r w:rsidRPr="00C262A9">
        <w:rPr>
          <w:rFonts w:ascii="Arial" w:hAnsi="Arial" w:cs="Arial"/>
          <w:color w:val="333333"/>
          <w:sz w:val="20"/>
          <w:szCs w:val="20"/>
        </w:rPr>
        <w:t>proten</w:t>
      </w:r>
      <w:proofErr w:type="spellEnd"/>
      <w:r w:rsidRPr="00C262A9">
        <w:rPr>
          <w:rFonts w:ascii="Arial" w:hAnsi="Arial" w:cs="Arial"/>
          <w:color w:val="333333"/>
          <w:sz w:val="20"/>
          <w:szCs w:val="20"/>
        </w:rPr>
        <w:t xml:space="preserve"> bir kılıfla kaplanır ve </w:t>
      </w:r>
      <w:proofErr w:type="spellStart"/>
      <w:r w:rsidRPr="00C262A9">
        <w:rPr>
          <w:rStyle w:val="Gl"/>
          <w:rFonts w:ascii="Arial" w:hAnsi="Arial" w:cs="Arial"/>
          <w:color w:val="333333"/>
          <w:sz w:val="20"/>
          <w:szCs w:val="20"/>
        </w:rPr>
        <w:t>şilomikron</w:t>
      </w:r>
      <w:proofErr w:type="spellEnd"/>
      <w:r w:rsidRPr="00C262A9">
        <w:rPr>
          <w:rStyle w:val="Gl"/>
          <w:rFonts w:ascii="Arial" w:hAnsi="Arial" w:cs="Arial"/>
          <w:color w:val="333333"/>
          <w:sz w:val="20"/>
          <w:szCs w:val="20"/>
        </w:rPr>
        <w:t> </w:t>
      </w:r>
      <w:r w:rsidRPr="00C262A9">
        <w:rPr>
          <w:rFonts w:ascii="Arial" w:hAnsi="Arial" w:cs="Arial"/>
          <w:color w:val="333333"/>
          <w:sz w:val="20"/>
          <w:szCs w:val="20"/>
        </w:rPr>
        <w:t>denilen küçük yapılar oluşur</w:t>
      </w:r>
      <w:r w:rsidRPr="00C262A9">
        <w:rPr>
          <w:rStyle w:val="Gl"/>
          <w:rFonts w:ascii="Arial" w:hAnsi="Arial" w:cs="Arial"/>
          <w:color w:val="333333"/>
          <w:sz w:val="20"/>
          <w:szCs w:val="20"/>
        </w:rPr>
        <w:t>.</w:t>
      </w:r>
      <w:r w:rsidRPr="00C262A9">
        <w:rPr>
          <w:rFonts w:ascii="Arial" w:hAnsi="Arial" w:cs="Arial"/>
          <w:color w:val="333333"/>
          <w:sz w:val="20"/>
          <w:szCs w:val="20"/>
        </w:rPr>
        <w:t xml:space="preserve"> Lenf kılcallarıyla alınan besinler ve </w:t>
      </w:r>
      <w:proofErr w:type="spellStart"/>
      <w:r w:rsidRPr="00C262A9">
        <w:rPr>
          <w:rFonts w:ascii="Arial" w:hAnsi="Arial" w:cs="Arial"/>
          <w:color w:val="333333"/>
          <w:sz w:val="20"/>
          <w:szCs w:val="20"/>
        </w:rPr>
        <w:t>şilomikronlar</w:t>
      </w:r>
      <w:proofErr w:type="spellEnd"/>
      <w:r w:rsidRPr="00C262A9">
        <w:rPr>
          <w:rFonts w:ascii="Arial" w:hAnsi="Arial" w:cs="Arial"/>
          <w:color w:val="333333"/>
          <w:sz w:val="20"/>
          <w:szCs w:val="20"/>
        </w:rPr>
        <w:t xml:space="preserve"> sırasıyla; lenf düğümlerine, peke sarnıcına, göğüs lenf kanalına, kana geçtiği sol köprücük altı toplardamarına, üst ana toplardamara, en sonunda ise </w:t>
      </w:r>
      <w:r w:rsidRPr="00C262A9">
        <w:rPr>
          <w:rStyle w:val="Gl"/>
          <w:rFonts w:ascii="Arial" w:hAnsi="Arial" w:cs="Arial"/>
          <w:color w:val="333333"/>
          <w:sz w:val="20"/>
          <w:szCs w:val="20"/>
        </w:rPr>
        <w:t>kalbin sağ kulakçığına</w:t>
      </w:r>
      <w:r w:rsidRPr="00C262A9">
        <w:rPr>
          <w:rFonts w:ascii="Arial" w:hAnsi="Arial" w:cs="Arial"/>
          <w:color w:val="333333"/>
          <w:sz w:val="20"/>
          <w:szCs w:val="20"/>
        </w:rPr>
        <w:t> gelir.</w:t>
      </w:r>
    </w:p>
    <w:p w:rsidR="00C262A9" w:rsidRPr="00C262A9" w:rsidRDefault="00C262A9" w:rsidP="00C262A9">
      <w:pPr>
        <w:pStyle w:val="NormalWeb"/>
        <w:rPr>
          <w:rFonts w:ascii="Arial" w:hAnsi="Arial" w:cs="Arial"/>
          <w:color w:val="333333"/>
          <w:sz w:val="20"/>
          <w:szCs w:val="20"/>
        </w:rPr>
      </w:pPr>
      <w:r w:rsidRPr="00C262A9">
        <w:rPr>
          <w:rFonts w:ascii="Arial" w:hAnsi="Arial" w:cs="Arial"/>
          <w:color w:val="333333"/>
          <w:sz w:val="20"/>
          <w:szCs w:val="20"/>
        </w:rPr>
        <w:t>Her iki dolaşım sistemiyle gelen besinler veya vitaminler ilk defa kalbin sağ kulakçığında karşılaşırlar. A, D, E ve K vitaminlerinin büyük bir çoğunluğu (%90-95 i) lenf sistemiyle taşınır ancak geri kalan kısmı suda az da olsa çözünebildiğinden kan aracılığıyla da taşınabilir.</w:t>
      </w:r>
    </w:p>
    <w:p w:rsidR="00C262A9" w:rsidRPr="00C262A9" w:rsidRDefault="00C262A9" w:rsidP="00C262A9">
      <w:pPr>
        <w:pStyle w:val="Balk1"/>
        <w:spacing w:before="0" w:beforeAutospacing="0" w:after="180" w:afterAutospacing="0" w:line="312" w:lineRule="atLeast"/>
        <w:jc w:val="center"/>
        <w:rPr>
          <w:rFonts w:ascii="Arial" w:hAnsi="Arial" w:cs="Arial"/>
          <w:bCs w:val="0"/>
          <w:color w:val="FF0000"/>
          <w:sz w:val="28"/>
          <w:szCs w:val="20"/>
        </w:rPr>
      </w:pPr>
      <w:r w:rsidRPr="00C262A9">
        <w:rPr>
          <w:rFonts w:ascii="Arial" w:hAnsi="Arial" w:cs="Arial"/>
          <w:bCs w:val="0"/>
          <w:color w:val="FF0000"/>
          <w:sz w:val="28"/>
          <w:szCs w:val="20"/>
        </w:rPr>
        <w:t>Sindirimde Salgılanan Maddeler ve Görevleri</w:t>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1) Hormonlar</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Gastrin</w:t>
      </w:r>
      <w:proofErr w:type="spellEnd"/>
      <w:r w:rsidRPr="00C262A9">
        <w:rPr>
          <w:rStyle w:val="Gl"/>
          <w:rFonts w:ascii="Arial" w:hAnsi="Arial" w:cs="Arial"/>
          <w:color w:val="0000FF"/>
          <w:sz w:val="20"/>
          <w:szCs w:val="20"/>
        </w:rPr>
        <w:t xml:space="preserve"> Hormonu: </w:t>
      </w:r>
      <w:r w:rsidRPr="00C262A9">
        <w:rPr>
          <w:rFonts w:ascii="Arial" w:hAnsi="Arial" w:cs="Arial"/>
          <w:color w:val="333333"/>
          <w:sz w:val="20"/>
          <w:szCs w:val="20"/>
        </w:rPr>
        <w:t xml:space="preserve">Mideden salgılanan </w:t>
      </w:r>
      <w:proofErr w:type="spellStart"/>
      <w:r w:rsidRPr="00C262A9">
        <w:rPr>
          <w:rFonts w:ascii="Arial" w:hAnsi="Arial" w:cs="Arial"/>
          <w:color w:val="333333"/>
          <w:sz w:val="20"/>
          <w:szCs w:val="20"/>
        </w:rPr>
        <w:t>Gastrin</w:t>
      </w:r>
      <w:proofErr w:type="spellEnd"/>
      <w:r w:rsidRPr="00C262A9">
        <w:rPr>
          <w:rFonts w:ascii="Arial" w:hAnsi="Arial" w:cs="Arial"/>
          <w:color w:val="333333"/>
          <w:sz w:val="20"/>
          <w:szCs w:val="20"/>
        </w:rPr>
        <w:t xml:space="preserve"> hormonu mideye besin geldiğinde mide salgısının oluşumunu uyarır.</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Enterogastrin</w:t>
      </w:r>
      <w:proofErr w:type="spellEnd"/>
      <w:r w:rsidRPr="00C262A9">
        <w:rPr>
          <w:rStyle w:val="Gl"/>
          <w:rFonts w:ascii="Arial" w:hAnsi="Arial" w:cs="Arial"/>
          <w:color w:val="0000FF"/>
          <w:sz w:val="20"/>
          <w:szCs w:val="20"/>
        </w:rPr>
        <w:t xml:space="preserve"> Hormonu:</w:t>
      </w:r>
      <w:r w:rsidRPr="00C262A9">
        <w:rPr>
          <w:rFonts w:ascii="Arial" w:hAnsi="Arial" w:cs="Arial"/>
          <w:color w:val="333333"/>
          <w:sz w:val="20"/>
          <w:szCs w:val="20"/>
        </w:rPr>
        <w:t> </w:t>
      </w:r>
      <w:proofErr w:type="spellStart"/>
      <w:r w:rsidRPr="00C262A9">
        <w:rPr>
          <w:rFonts w:ascii="Arial" w:hAnsi="Arial" w:cs="Arial"/>
          <w:color w:val="333333"/>
          <w:sz w:val="20"/>
          <w:szCs w:val="20"/>
        </w:rPr>
        <w:t>Gastrin</w:t>
      </w:r>
      <w:proofErr w:type="spellEnd"/>
      <w:r w:rsidRPr="00C262A9">
        <w:rPr>
          <w:rFonts w:ascii="Arial" w:hAnsi="Arial" w:cs="Arial"/>
          <w:color w:val="333333"/>
          <w:sz w:val="20"/>
          <w:szCs w:val="20"/>
        </w:rPr>
        <w:t xml:space="preserve"> hormonunun yaptığının tam tersini yaparak midenin öz suyu salgılamasını önler ve mide hareketlerini yavaşlatır.</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Sekretin</w:t>
      </w:r>
      <w:proofErr w:type="spellEnd"/>
      <w:r w:rsidRPr="00C262A9">
        <w:rPr>
          <w:rStyle w:val="Gl"/>
          <w:rFonts w:ascii="Arial" w:hAnsi="Arial" w:cs="Arial"/>
          <w:color w:val="0000FF"/>
          <w:sz w:val="20"/>
          <w:szCs w:val="20"/>
        </w:rPr>
        <w:t xml:space="preserve"> Hormonu:</w:t>
      </w:r>
      <w:r w:rsidRPr="00C262A9">
        <w:rPr>
          <w:rFonts w:ascii="Arial" w:hAnsi="Arial" w:cs="Arial"/>
          <w:color w:val="333333"/>
          <w:sz w:val="20"/>
          <w:szCs w:val="20"/>
        </w:rPr>
        <w:t> </w:t>
      </w:r>
      <w:proofErr w:type="spellStart"/>
      <w:r w:rsidRPr="00C262A9">
        <w:rPr>
          <w:rFonts w:ascii="Arial" w:hAnsi="Arial" w:cs="Arial"/>
          <w:color w:val="333333"/>
          <w:sz w:val="20"/>
          <w:szCs w:val="20"/>
        </w:rPr>
        <w:t>Sekretin</w:t>
      </w:r>
      <w:proofErr w:type="spellEnd"/>
      <w:r w:rsidRPr="00C262A9">
        <w:rPr>
          <w:rFonts w:ascii="Arial" w:hAnsi="Arial" w:cs="Arial"/>
          <w:color w:val="333333"/>
          <w:sz w:val="20"/>
          <w:szCs w:val="20"/>
        </w:rPr>
        <w:t xml:space="preserve"> hormonu, pankreası uyararak OH- iyonlarının salgılanmasını sağlar. Böylece ince bağırsağın </w:t>
      </w:r>
      <w:proofErr w:type="spellStart"/>
      <w:r w:rsidRPr="00C262A9">
        <w:rPr>
          <w:rFonts w:ascii="Arial" w:hAnsi="Arial" w:cs="Arial"/>
          <w:color w:val="333333"/>
          <w:sz w:val="20"/>
          <w:szCs w:val="20"/>
        </w:rPr>
        <w:t>ph</w:t>
      </w:r>
      <w:proofErr w:type="spellEnd"/>
      <w:r w:rsidRPr="00C262A9">
        <w:rPr>
          <w:rFonts w:ascii="Arial" w:hAnsi="Arial" w:cs="Arial"/>
          <w:color w:val="333333"/>
          <w:sz w:val="20"/>
          <w:szCs w:val="20"/>
        </w:rPr>
        <w:t xml:space="preserve"> seviyesini düzenler. Aynı zamanda karaciğeri uyararak safra üretimini ve salgılanmasını sağlar. Salgılan</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Kolesistokinin</w:t>
      </w:r>
      <w:proofErr w:type="spellEnd"/>
      <w:r w:rsidRPr="00C262A9">
        <w:rPr>
          <w:rStyle w:val="Gl"/>
          <w:rFonts w:ascii="Arial" w:hAnsi="Arial" w:cs="Arial"/>
          <w:color w:val="0000FF"/>
          <w:sz w:val="20"/>
          <w:szCs w:val="20"/>
        </w:rPr>
        <w:t xml:space="preserve"> hormonu:</w:t>
      </w:r>
      <w:r w:rsidRPr="00C262A9">
        <w:rPr>
          <w:rFonts w:ascii="Arial" w:hAnsi="Arial" w:cs="Arial"/>
          <w:color w:val="333333"/>
          <w:sz w:val="20"/>
          <w:szCs w:val="20"/>
        </w:rPr>
        <w:t> </w:t>
      </w:r>
      <w:proofErr w:type="spellStart"/>
      <w:r w:rsidRPr="00C262A9">
        <w:rPr>
          <w:rFonts w:ascii="Arial" w:hAnsi="Arial" w:cs="Arial"/>
          <w:color w:val="333333"/>
          <w:sz w:val="20"/>
          <w:szCs w:val="20"/>
        </w:rPr>
        <w:t>Kolesistokinin</w:t>
      </w:r>
      <w:proofErr w:type="spellEnd"/>
      <w:r w:rsidRPr="00C262A9">
        <w:rPr>
          <w:rFonts w:ascii="Arial" w:hAnsi="Arial" w:cs="Arial"/>
          <w:color w:val="333333"/>
          <w:sz w:val="20"/>
          <w:szCs w:val="20"/>
        </w:rPr>
        <w:t xml:space="preserve"> hormonu pankreası ve safra kesesini uyarır. Bu hormon sayesinde; pankreas sindirim enzimlerini salgılamaya, safra kesesi ise içindeki safrayı ince bağırsağa aktarmaya başlar. Pankreas, sindirimle ilgili salgılarını</w:t>
      </w:r>
      <w:r w:rsidRPr="00C262A9">
        <w:rPr>
          <w:rStyle w:val="Gl"/>
          <w:rFonts w:ascii="Arial" w:hAnsi="Arial" w:cs="Arial"/>
          <w:color w:val="333333"/>
          <w:sz w:val="20"/>
          <w:szCs w:val="20"/>
        </w:rPr>
        <w:t> </w:t>
      </w:r>
      <w:proofErr w:type="spellStart"/>
      <w:r w:rsidRPr="00C262A9">
        <w:rPr>
          <w:rStyle w:val="Gl"/>
          <w:rFonts w:ascii="Arial" w:hAnsi="Arial" w:cs="Arial"/>
          <w:color w:val="333333"/>
          <w:sz w:val="20"/>
          <w:szCs w:val="20"/>
        </w:rPr>
        <w:t>virsung</w:t>
      </w:r>
      <w:proofErr w:type="spellEnd"/>
      <w:r w:rsidRPr="00C262A9">
        <w:rPr>
          <w:rStyle w:val="Gl"/>
          <w:rFonts w:ascii="Arial" w:hAnsi="Arial" w:cs="Arial"/>
          <w:color w:val="333333"/>
          <w:sz w:val="20"/>
          <w:szCs w:val="20"/>
        </w:rPr>
        <w:t xml:space="preserve"> kanalıyla</w:t>
      </w:r>
      <w:r w:rsidRPr="00C262A9">
        <w:rPr>
          <w:rFonts w:ascii="Arial" w:hAnsi="Arial" w:cs="Arial"/>
          <w:color w:val="333333"/>
          <w:sz w:val="20"/>
          <w:szCs w:val="20"/>
        </w:rPr>
        <w:t> onikiparmak bağırsağındaki </w:t>
      </w:r>
      <w:proofErr w:type="spellStart"/>
      <w:r w:rsidRPr="00C262A9">
        <w:rPr>
          <w:rStyle w:val="Gl"/>
          <w:rFonts w:ascii="Arial" w:hAnsi="Arial" w:cs="Arial"/>
          <w:color w:val="333333"/>
          <w:sz w:val="20"/>
          <w:szCs w:val="20"/>
        </w:rPr>
        <w:t>vater</w:t>
      </w:r>
      <w:proofErr w:type="spellEnd"/>
      <w:r w:rsidRPr="00C262A9">
        <w:rPr>
          <w:rStyle w:val="Gl"/>
          <w:rFonts w:ascii="Arial" w:hAnsi="Arial" w:cs="Arial"/>
          <w:color w:val="333333"/>
          <w:sz w:val="20"/>
          <w:szCs w:val="20"/>
        </w:rPr>
        <w:t xml:space="preserve"> kabarcığına</w:t>
      </w:r>
      <w:r w:rsidRPr="00C262A9">
        <w:rPr>
          <w:rFonts w:ascii="Arial" w:hAnsi="Arial" w:cs="Arial"/>
          <w:color w:val="333333"/>
          <w:sz w:val="20"/>
          <w:szCs w:val="20"/>
        </w:rPr>
        <w:t> döker.</w:t>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2)Enzimler</w:t>
      </w:r>
    </w:p>
    <w:p w:rsidR="00C262A9" w:rsidRPr="00C262A9" w:rsidRDefault="00C262A9" w:rsidP="00C262A9">
      <w:pPr>
        <w:pStyle w:val="NormalWeb"/>
        <w:spacing w:after="0"/>
        <w:rPr>
          <w:rFonts w:ascii="Arial" w:hAnsi="Arial" w:cs="Arial"/>
          <w:color w:val="333333"/>
          <w:sz w:val="20"/>
          <w:szCs w:val="20"/>
        </w:rPr>
      </w:pPr>
      <w:r w:rsidRPr="00C262A9">
        <w:rPr>
          <w:rStyle w:val="Gl"/>
          <w:rFonts w:ascii="Arial" w:hAnsi="Arial" w:cs="Arial"/>
          <w:color w:val="0000FF"/>
          <w:sz w:val="20"/>
          <w:szCs w:val="20"/>
        </w:rPr>
        <w:t>Amilaz Enzimi:</w:t>
      </w:r>
      <w:r w:rsidRPr="00C262A9">
        <w:rPr>
          <w:rFonts w:ascii="Arial" w:hAnsi="Arial" w:cs="Arial"/>
          <w:color w:val="0000FF"/>
          <w:sz w:val="20"/>
          <w:szCs w:val="20"/>
        </w:rPr>
        <w:t> </w:t>
      </w:r>
      <w:r w:rsidRPr="00C262A9">
        <w:rPr>
          <w:rFonts w:ascii="Arial" w:hAnsi="Arial" w:cs="Arial"/>
          <w:color w:val="333333"/>
          <w:sz w:val="20"/>
          <w:szCs w:val="20"/>
        </w:rPr>
        <w:t xml:space="preserve">Ağızda bulunan tükürük bezleri ve ince bağırsak tarafından sentezlenir. </w:t>
      </w:r>
      <w:proofErr w:type="spellStart"/>
      <w:r w:rsidRPr="00C262A9">
        <w:rPr>
          <w:rFonts w:ascii="Arial" w:hAnsi="Arial" w:cs="Arial"/>
          <w:color w:val="333333"/>
          <w:sz w:val="20"/>
          <w:szCs w:val="20"/>
        </w:rPr>
        <w:t>Polisakkaritleri</w:t>
      </w:r>
      <w:proofErr w:type="spellEnd"/>
      <w:r w:rsidRPr="00C262A9">
        <w:rPr>
          <w:rFonts w:ascii="Arial" w:hAnsi="Arial" w:cs="Arial"/>
          <w:color w:val="333333"/>
          <w:sz w:val="20"/>
          <w:szCs w:val="20"/>
        </w:rPr>
        <w:t xml:space="preserve"> daha küçük yapılar olan </w:t>
      </w:r>
      <w:proofErr w:type="spellStart"/>
      <w:r w:rsidRPr="00C262A9">
        <w:rPr>
          <w:rFonts w:ascii="Arial" w:hAnsi="Arial" w:cs="Arial"/>
          <w:color w:val="333333"/>
          <w:sz w:val="20"/>
          <w:szCs w:val="20"/>
        </w:rPr>
        <w:t>desktrin</w:t>
      </w:r>
      <w:proofErr w:type="spellEnd"/>
      <w:r w:rsidRPr="00C262A9">
        <w:rPr>
          <w:rFonts w:ascii="Arial" w:hAnsi="Arial" w:cs="Arial"/>
          <w:color w:val="333333"/>
          <w:sz w:val="20"/>
          <w:szCs w:val="20"/>
        </w:rPr>
        <w:t xml:space="preserve"> ve maltoza parçalar. Tepkime şu şekilde gerçekleşir: </w:t>
      </w:r>
      <w:proofErr w:type="spellStart"/>
      <w:r w:rsidRPr="00C262A9">
        <w:rPr>
          <w:rStyle w:val="Vurgu"/>
          <w:rFonts w:ascii="Arial" w:hAnsi="Arial" w:cs="Arial"/>
          <w:color w:val="008000"/>
          <w:sz w:val="20"/>
          <w:szCs w:val="20"/>
        </w:rPr>
        <w:t>Polisakkarit</w:t>
      </w:r>
      <w:proofErr w:type="spellEnd"/>
      <w:r w:rsidRPr="00C262A9">
        <w:rPr>
          <w:rStyle w:val="Vurgu"/>
          <w:rFonts w:ascii="Arial" w:hAnsi="Arial" w:cs="Arial"/>
          <w:color w:val="008000"/>
          <w:sz w:val="20"/>
          <w:szCs w:val="20"/>
        </w:rPr>
        <w:t xml:space="preserve"> + Su </w:t>
      </w:r>
      <w:r w:rsidRPr="00C262A9">
        <w:rPr>
          <w:rStyle w:val="Vurgu"/>
          <w:rFonts w:ascii="Arial" w:hAnsi="Arial" w:cs="Arial"/>
          <w:color w:val="FF0000"/>
          <w:sz w:val="20"/>
          <w:szCs w:val="20"/>
        </w:rPr>
        <w:t>===amilaz enzimi===&gt;</w:t>
      </w:r>
      <w:r w:rsidRPr="00C262A9">
        <w:rPr>
          <w:rStyle w:val="Vurgu"/>
          <w:rFonts w:ascii="Arial" w:hAnsi="Arial" w:cs="Arial"/>
          <w:color w:val="008000"/>
          <w:sz w:val="20"/>
          <w:szCs w:val="20"/>
        </w:rPr>
        <w:t> Dekstrin + Maltoz</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Pepsinojen</w:t>
      </w:r>
      <w:proofErr w:type="spellEnd"/>
      <w:r w:rsidRPr="00C262A9">
        <w:rPr>
          <w:rStyle w:val="Gl"/>
          <w:rFonts w:ascii="Arial" w:hAnsi="Arial" w:cs="Arial"/>
          <w:color w:val="0000FF"/>
          <w:sz w:val="20"/>
          <w:szCs w:val="20"/>
        </w:rPr>
        <w:t xml:space="preserve"> Enzimi:</w:t>
      </w:r>
      <w:r w:rsidRPr="00C262A9">
        <w:rPr>
          <w:rFonts w:ascii="Arial" w:hAnsi="Arial" w:cs="Arial"/>
          <w:color w:val="0000FF"/>
          <w:sz w:val="20"/>
          <w:szCs w:val="20"/>
        </w:rPr>
        <w:t> </w:t>
      </w:r>
      <w:r w:rsidRPr="00C262A9">
        <w:rPr>
          <w:rFonts w:ascii="Arial" w:hAnsi="Arial" w:cs="Arial"/>
          <w:color w:val="333333"/>
          <w:sz w:val="20"/>
          <w:szCs w:val="20"/>
        </w:rPr>
        <w:t xml:space="preserve">Midenin </w:t>
      </w:r>
      <w:proofErr w:type="spellStart"/>
      <w:r w:rsidRPr="00C262A9">
        <w:rPr>
          <w:rFonts w:ascii="Arial" w:hAnsi="Arial" w:cs="Arial"/>
          <w:color w:val="333333"/>
          <w:sz w:val="20"/>
          <w:szCs w:val="20"/>
        </w:rPr>
        <w:t>gastrin</w:t>
      </w:r>
      <w:proofErr w:type="spellEnd"/>
      <w:r w:rsidRPr="00C262A9">
        <w:rPr>
          <w:rFonts w:ascii="Arial" w:hAnsi="Arial" w:cs="Arial"/>
          <w:color w:val="333333"/>
          <w:sz w:val="20"/>
          <w:szCs w:val="20"/>
        </w:rPr>
        <w:t xml:space="preserve"> hormonu tarafından uyarılmasından sonra mide hücreleri tarafından sentezlenir. Sindirim tepkimesine girebilmesi için aktifleşmesi gerekir. Aktifleşme tepkimesi “</w:t>
      </w:r>
      <w:proofErr w:type="spellStart"/>
      <w:r w:rsidRPr="00C262A9">
        <w:rPr>
          <w:rStyle w:val="Vurgu"/>
          <w:rFonts w:ascii="Arial" w:hAnsi="Arial" w:cs="Arial"/>
          <w:color w:val="008000"/>
          <w:sz w:val="20"/>
          <w:szCs w:val="20"/>
        </w:rPr>
        <w:t>Pepsinojen</w:t>
      </w:r>
      <w:proofErr w:type="spellEnd"/>
      <w:r w:rsidRPr="00C262A9">
        <w:rPr>
          <w:rStyle w:val="Vurgu"/>
          <w:rFonts w:ascii="Arial" w:hAnsi="Arial" w:cs="Arial"/>
          <w:color w:val="008000"/>
          <w:sz w:val="20"/>
          <w:szCs w:val="20"/>
        </w:rPr>
        <w:t xml:space="preserve"> enzimi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HCl</w:t>
      </w:r>
      <w:proofErr w:type="spellEnd"/>
      <w:r w:rsidRPr="00C262A9">
        <w:rPr>
          <w:rStyle w:val="Vurgu"/>
          <w:rFonts w:ascii="Arial" w:hAnsi="Arial" w:cs="Arial"/>
          <w:color w:val="FF0000"/>
          <w:sz w:val="20"/>
          <w:szCs w:val="20"/>
        </w:rPr>
        <w:t>===&gt;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Pepsin enzimi (aktif)</w:t>
      </w:r>
      <w:r w:rsidRPr="00C262A9">
        <w:rPr>
          <w:rStyle w:val="Vurgu"/>
          <w:rFonts w:ascii="Arial" w:hAnsi="Arial" w:cs="Arial"/>
          <w:color w:val="333333"/>
          <w:sz w:val="20"/>
          <w:szCs w:val="20"/>
        </w:rPr>
        <w:t>” </w:t>
      </w:r>
      <w:r w:rsidRPr="00C262A9">
        <w:rPr>
          <w:rFonts w:ascii="Arial" w:hAnsi="Arial" w:cs="Arial"/>
          <w:color w:val="333333"/>
          <w:sz w:val="20"/>
          <w:szCs w:val="20"/>
        </w:rPr>
        <w:t>şeklindedir. Aktifleştikten sonra proteinlerle “</w:t>
      </w:r>
      <w:r w:rsidRPr="00C262A9">
        <w:rPr>
          <w:rStyle w:val="Vurgu"/>
          <w:rFonts w:ascii="Arial" w:hAnsi="Arial" w:cs="Arial"/>
          <w:color w:val="008000"/>
          <w:sz w:val="20"/>
          <w:szCs w:val="20"/>
        </w:rPr>
        <w:t>Protein + Su</w:t>
      </w:r>
      <w:r w:rsidRPr="00C262A9">
        <w:rPr>
          <w:rStyle w:val="Vurgu"/>
          <w:rFonts w:ascii="Arial" w:hAnsi="Arial" w:cs="Arial"/>
          <w:color w:val="333333"/>
          <w:sz w:val="20"/>
          <w:szCs w:val="20"/>
        </w:rPr>
        <w:t> </w:t>
      </w:r>
      <w:r w:rsidRPr="00C262A9">
        <w:rPr>
          <w:rStyle w:val="Vurgu"/>
          <w:rFonts w:ascii="Arial" w:hAnsi="Arial" w:cs="Arial"/>
          <w:color w:val="FF0000"/>
          <w:sz w:val="20"/>
          <w:szCs w:val="20"/>
        </w:rPr>
        <w:t>===Pepsin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Polipeptit</w:t>
      </w:r>
      <w:proofErr w:type="spellEnd"/>
      <w:r w:rsidRPr="00C262A9">
        <w:rPr>
          <w:rStyle w:val="Vurgu"/>
          <w:rFonts w:ascii="Arial" w:hAnsi="Arial" w:cs="Arial"/>
          <w:color w:val="333333"/>
          <w:sz w:val="20"/>
          <w:szCs w:val="20"/>
        </w:rPr>
        <w:t>“</w:t>
      </w:r>
      <w:r w:rsidRPr="00C262A9">
        <w:rPr>
          <w:rFonts w:ascii="Arial" w:hAnsi="Arial" w:cs="Arial"/>
          <w:color w:val="333333"/>
          <w:sz w:val="20"/>
          <w:szCs w:val="20"/>
        </w:rPr>
        <w:t> tepkimesini gerçekleştirir.</w:t>
      </w:r>
    </w:p>
    <w:p w:rsidR="00C262A9" w:rsidRPr="00C262A9" w:rsidRDefault="00C262A9" w:rsidP="00C262A9">
      <w:pPr>
        <w:pStyle w:val="NormalWeb"/>
        <w:spacing w:after="0"/>
        <w:rPr>
          <w:rFonts w:ascii="Arial" w:hAnsi="Arial" w:cs="Arial"/>
          <w:color w:val="333333"/>
          <w:sz w:val="20"/>
          <w:szCs w:val="20"/>
        </w:rPr>
      </w:pPr>
      <w:r w:rsidRPr="00C262A9">
        <w:rPr>
          <w:rStyle w:val="Gl"/>
          <w:rFonts w:ascii="Arial" w:hAnsi="Arial" w:cs="Arial"/>
          <w:color w:val="0000FF"/>
          <w:sz w:val="20"/>
          <w:szCs w:val="20"/>
        </w:rPr>
        <w:t>Lap (renin) Enzimi:</w:t>
      </w:r>
      <w:r w:rsidRPr="00C262A9">
        <w:rPr>
          <w:rFonts w:ascii="Arial" w:hAnsi="Arial" w:cs="Arial"/>
          <w:color w:val="333333"/>
          <w:sz w:val="20"/>
          <w:szCs w:val="20"/>
        </w:rPr>
        <w:t> Süt çocukları sütü sindirebilmek için üretir. Çocuk büyüdükçe bu enzimin üretimi körelir. “</w:t>
      </w:r>
      <w:r w:rsidRPr="00C262A9">
        <w:rPr>
          <w:rStyle w:val="Vurgu"/>
          <w:rFonts w:ascii="Arial" w:hAnsi="Arial" w:cs="Arial"/>
          <w:color w:val="008000"/>
          <w:sz w:val="20"/>
          <w:szCs w:val="20"/>
        </w:rPr>
        <w:t>Süt</w:t>
      </w:r>
      <w:r w:rsidRPr="00C262A9">
        <w:rPr>
          <w:rStyle w:val="Vurgu"/>
          <w:rFonts w:ascii="Arial" w:hAnsi="Arial" w:cs="Arial"/>
          <w:color w:val="333333"/>
          <w:sz w:val="20"/>
          <w:szCs w:val="20"/>
        </w:rPr>
        <w:t> </w:t>
      </w:r>
      <w:r w:rsidRPr="00C262A9">
        <w:rPr>
          <w:rStyle w:val="Vurgu"/>
          <w:rFonts w:ascii="Arial" w:hAnsi="Arial" w:cs="Arial"/>
          <w:color w:val="FF0000"/>
          <w:sz w:val="20"/>
          <w:szCs w:val="20"/>
        </w:rPr>
        <w:t>===Lap enzimi===&gt;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Kazein” </w:t>
      </w:r>
      <w:r w:rsidRPr="00C262A9">
        <w:rPr>
          <w:rFonts w:ascii="Arial" w:hAnsi="Arial" w:cs="Arial"/>
          <w:color w:val="000000"/>
          <w:sz w:val="20"/>
          <w:szCs w:val="20"/>
        </w:rPr>
        <w:t>tepkimesi gerçekleşir. Tepkime sonucu ortaya çıkan kazein (hafif peynirimsi bir yapıya sahiptir) pepsin enzimiyle “</w:t>
      </w:r>
      <w:r w:rsidRPr="00C262A9">
        <w:rPr>
          <w:rStyle w:val="Vurgu"/>
          <w:rFonts w:ascii="Arial" w:hAnsi="Arial" w:cs="Arial"/>
          <w:color w:val="008000"/>
          <w:sz w:val="20"/>
          <w:szCs w:val="20"/>
        </w:rPr>
        <w:t>Kazein + Su</w:t>
      </w:r>
      <w:r w:rsidRPr="00C262A9">
        <w:rPr>
          <w:rStyle w:val="Vurgu"/>
          <w:rFonts w:ascii="Arial" w:hAnsi="Arial" w:cs="Arial"/>
          <w:color w:val="000000"/>
          <w:sz w:val="20"/>
          <w:szCs w:val="20"/>
        </w:rPr>
        <w:t> </w:t>
      </w:r>
      <w:r w:rsidRPr="00C262A9">
        <w:rPr>
          <w:rStyle w:val="Vurgu"/>
          <w:rFonts w:ascii="Arial" w:hAnsi="Arial" w:cs="Arial"/>
          <w:color w:val="FF0000"/>
          <w:sz w:val="20"/>
          <w:szCs w:val="20"/>
        </w:rPr>
        <w:t>===Pepsin enzimi===&gt;</w:t>
      </w:r>
      <w:r w:rsidRPr="00C262A9">
        <w:rPr>
          <w:rStyle w:val="Vurgu"/>
          <w:rFonts w:ascii="Arial" w:hAnsi="Arial" w:cs="Arial"/>
          <w:color w:val="000000"/>
          <w:sz w:val="20"/>
          <w:szCs w:val="20"/>
        </w:rPr>
        <w:t> </w:t>
      </w:r>
      <w:proofErr w:type="spellStart"/>
      <w:r w:rsidRPr="00C262A9">
        <w:rPr>
          <w:rStyle w:val="Vurgu"/>
          <w:rFonts w:ascii="Arial" w:hAnsi="Arial" w:cs="Arial"/>
          <w:color w:val="008000"/>
          <w:sz w:val="20"/>
          <w:szCs w:val="20"/>
        </w:rPr>
        <w:t>Polipeptit</w:t>
      </w:r>
      <w:proofErr w:type="spellEnd"/>
      <w:r w:rsidRPr="00C262A9">
        <w:rPr>
          <w:rStyle w:val="Vurgu"/>
          <w:rFonts w:ascii="Arial" w:hAnsi="Arial" w:cs="Arial"/>
          <w:color w:val="008000"/>
          <w:sz w:val="20"/>
          <w:szCs w:val="20"/>
        </w:rPr>
        <w:t xml:space="preserve"> + Aminoasit</w:t>
      </w:r>
      <w:r w:rsidRPr="00C262A9">
        <w:rPr>
          <w:rFonts w:ascii="Arial" w:hAnsi="Arial" w:cs="Arial"/>
          <w:color w:val="000000"/>
          <w:sz w:val="20"/>
          <w:szCs w:val="20"/>
        </w:rPr>
        <w:t>” şeklinde tepkimeye girer. </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Lipaz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Yağların sindiriminde rol oynayan ve pankreas tarafından üretilen bir enzimdir. </w:t>
      </w:r>
      <w:r w:rsidRPr="00C262A9">
        <w:rPr>
          <w:rFonts w:ascii="Arial" w:hAnsi="Arial" w:cs="Arial"/>
          <w:color w:val="008000"/>
          <w:sz w:val="20"/>
          <w:szCs w:val="20"/>
        </w:rPr>
        <w:t>Yağ + Su</w:t>
      </w:r>
      <w:r w:rsidRPr="00C262A9">
        <w:rPr>
          <w:rFonts w:ascii="Arial" w:hAnsi="Arial" w:cs="Arial"/>
          <w:color w:val="333333"/>
          <w:sz w:val="20"/>
          <w:szCs w:val="20"/>
        </w:rPr>
        <w:t> </w:t>
      </w:r>
      <w:r w:rsidRPr="00C262A9">
        <w:rPr>
          <w:rFonts w:ascii="Arial" w:hAnsi="Arial" w:cs="Arial"/>
          <w:color w:val="FF0000"/>
          <w:sz w:val="20"/>
          <w:szCs w:val="20"/>
        </w:rPr>
        <w:t>===</w:t>
      </w:r>
      <w:proofErr w:type="spellStart"/>
      <w:r w:rsidRPr="00C262A9">
        <w:rPr>
          <w:rFonts w:ascii="Arial" w:hAnsi="Arial" w:cs="Arial"/>
          <w:color w:val="FF0000"/>
          <w:sz w:val="20"/>
          <w:szCs w:val="20"/>
        </w:rPr>
        <w:t>lipaz</w:t>
      </w:r>
      <w:proofErr w:type="spellEnd"/>
      <w:r w:rsidRPr="00C262A9">
        <w:rPr>
          <w:rFonts w:ascii="Arial" w:hAnsi="Arial" w:cs="Arial"/>
          <w:color w:val="FF0000"/>
          <w:sz w:val="20"/>
          <w:szCs w:val="20"/>
        </w:rPr>
        <w:t xml:space="preserve"> enzimi===&gt;</w:t>
      </w:r>
      <w:r w:rsidRPr="00C262A9">
        <w:rPr>
          <w:rFonts w:ascii="Arial" w:hAnsi="Arial" w:cs="Arial"/>
          <w:color w:val="333333"/>
          <w:sz w:val="20"/>
          <w:szCs w:val="20"/>
        </w:rPr>
        <w:t> </w:t>
      </w:r>
      <w:r w:rsidRPr="00C262A9">
        <w:rPr>
          <w:rFonts w:ascii="Arial" w:hAnsi="Arial" w:cs="Arial"/>
          <w:color w:val="008000"/>
          <w:sz w:val="20"/>
          <w:szCs w:val="20"/>
        </w:rPr>
        <w:t xml:space="preserve">3 Yağ asidi + </w:t>
      </w:r>
      <w:proofErr w:type="spellStart"/>
      <w:r w:rsidRPr="00C262A9">
        <w:rPr>
          <w:rFonts w:ascii="Arial" w:hAnsi="Arial" w:cs="Arial"/>
          <w:color w:val="008000"/>
          <w:sz w:val="20"/>
          <w:szCs w:val="20"/>
        </w:rPr>
        <w:t>Gliserol</w:t>
      </w:r>
      <w:proofErr w:type="spellEnd"/>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Nükleaz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DNA ve RNA gibi nükleik asitlerin sindirilmesinden sorumlu olan enzimdir. Pankreas tarafından sentezlenir.</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Tripsinojen</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Proteinleri sindirdiği için pasif olarak pankreas tarafından salgılanır. Enzimin aktifleşmesini ince bağırsağın salgıladığı </w:t>
      </w:r>
      <w:proofErr w:type="spellStart"/>
      <w:r w:rsidRPr="00C262A9">
        <w:rPr>
          <w:rFonts w:ascii="Arial" w:hAnsi="Arial" w:cs="Arial"/>
          <w:color w:val="333333"/>
          <w:sz w:val="20"/>
          <w:szCs w:val="20"/>
        </w:rPr>
        <w:t>enterokinaz</w:t>
      </w:r>
      <w:proofErr w:type="spellEnd"/>
      <w:r w:rsidRPr="00C262A9">
        <w:rPr>
          <w:rFonts w:ascii="Arial" w:hAnsi="Arial" w:cs="Arial"/>
          <w:color w:val="333333"/>
          <w:sz w:val="20"/>
          <w:szCs w:val="20"/>
        </w:rPr>
        <w:t xml:space="preserve"> enzimi sağlar – </w:t>
      </w:r>
      <w:proofErr w:type="spellStart"/>
      <w:r w:rsidRPr="00C262A9">
        <w:rPr>
          <w:rStyle w:val="Vurgu"/>
          <w:rFonts w:ascii="Arial" w:hAnsi="Arial" w:cs="Arial"/>
          <w:color w:val="008000"/>
          <w:sz w:val="20"/>
          <w:szCs w:val="20"/>
        </w:rPr>
        <w:t>Tripsinojen</w:t>
      </w:r>
      <w:proofErr w:type="spellEnd"/>
      <w:r w:rsidRPr="00C262A9">
        <w:rPr>
          <w:rStyle w:val="Vurgu"/>
          <w:rFonts w:ascii="Arial" w:hAnsi="Arial" w:cs="Arial"/>
          <w:color w:val="008000"/>
          <w:sz w:val="20"/>
          <w:szCs w:val="20"/>
        </w:rPr>
        <w:t xml:space="preserve">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enterokinaz</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Tripsin</w:t>
      </w:r>
      <w:proofErr w:type="spellEnd"/>
      <w:r w:rsidRPr="00C262A9">
        <w:rPr>
          <w:rStyle w:val="Vurgu"/>
          <w:rFonts w:ascii="Arial" w:hAnsi="Arial" w:cs="Arial"/>
          <w:color w:val="008000"/>
          <w:sz w:val="20"/>
          <w:szCs w:val="20"/>
        </w:rPr>
        <w:t xml:space="preserve"> (aktif)</w:t>
      </w:r>
      <w:r w:rsidRPr="00C262A9">
        <w:rPr>
          <w:rFonts w:ascii="Arial" w:hAnsi="Arial" w:cs="Arial"/>
          <w:color w:val="333333"/>
          <w:sz w:val="20"/>
          <w:szCs w:val="20"/>
        </w:rPr>
        <w:t xml:space="preserve">. Aktifleştikten sonra başka bir protein sindirici enzim olan </w:t>
      </w:r>
      <w:proofErr w:type="spellStart"/>
      <w:r w:rsidRPr="00C262A9">
        <w:rPr>
          <w:rFonts w:ascii="Arial" w:hAnsi="Arial" w:cs="Arial"/>
          <w:color w:val="333333"/>
          <w:sz w:val="20"/>
          <w:szCs w:val="20"/>
        </w:rPr>
        <w:t>kimotripsinojen</w:t>
      </w:r>
      <w:proofErr w:type="spellEnd"/>
      <w:r w:rsidRPr="00C262A9">
        <w:rPr>
          <w:rFonts w:ascii="Arial" w:hAnsi="Arial" w:cs="Arial"/>
          <w:color w:val="333333"/>
          <w:sz w:val="20"/>
          <w:szCs w:val="20"/>
        </w:rPr>
        <w:t xml:space="preserve"> enzimini aktif hale getirir – </w:t>
      </w:r>
      <w:proofErr w:type="spellStart"/>
      <w:r w:rsidRPr="00C262A9">
        <w:rPr>
          <w:rStyle w:val="Vurgu"/>
          <w:rFonts w:ascii="Arial" w:hAnsi="Arial" w:cs="Arial"/>
          <w:color w:val="008000"/>
          <w:sz w:val="20"/>
          <w:szCs w:val="20"/>
        </w:rPr>
        <w:t>Kimotripsinojen</w:t>
      </w:r>
      <w:proofErr w:type="spellEnd"/>
      <w:r w:rsidRPr="00C262A9">
        <w:rPr>
          <w:rStyle w:val="Vurgu"/>
          <w:rFonts w:ascii="Arial" w:hAnsi="Arial" w:cs="Arial"/>
          <w:color w:val="008000"/>
          <w:sz w:val="20"/>
          <w:szCs w:val="20"/>
        </w:rPr>
        <w:t xml:space="preserve">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tripsin</w:t>
      </w:r>
      <w:proofErr w:type="spellEnd"/>
      <w:r w:rsidRPr="00C262A9">
        <w:rPr>
          <w:rStyle w:val="Vurgu"/>
          <w:rFonts w:ascii="Arial" w:hAnsi="Arial" w:cs="Arial"/>
          <w:color w:val="FF0000"/>
          <w:sz w:val="20"/>
          <w:szCs w:val="20"/>
        </w:rPr>
        <w:t xml:space="preserve"> </w:t>
      </w:r>
      <w:r w:rsidRPr="00C262A9">
        <w:rPr>
          <w:rStyle w:val="Vurgu"/>
          <w:rFonts w:ascii="Arial" w:hAnsi="Arial" w:cs="Arial"/>
          <w:color w:val="FF0000"/>
          <w:sz w:val="20"/>
          <w:szCs w:val="20"/>
        </w:rPr>
        <w:lastRenderedPageBreak/>
        <w:t>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Kimotripsin</w:t>
      </w:r>
      <w:proofErr w:type="spellEnd"/>
      <w:r w:rsidRPr="00C262A9">
        <w:rPr>
          <w:rStyle w:val="Vurgu"/>
          <w:rFonts w:ascii="Arial" w:hAnsi="Arial" w:cs="Arial"/>
          <w:color w:val="008000"/>
          <w:sz w:val="20"/>
          <w:szCs w:val="20"/>
        </w:rPr>
        <w:t xml:space="preserve"> (aktif)</w:t>
      </w:r>
      <w:r w:rsidRPr="00C262A9">
        <w:rPr>
          <w:rFonts w:ascii="Arial" w:hAnsi="Arial" w:cs="Arial"/>
          <w:color w:val="333333"/>
          <w:sz w:val="20"/>
          <w:szCs w:val="20"/>
        </w:rPr>
        <w:t xml:space="preserve">. Aktif haldeyken </w:t>
      </w:r>
      <w:proofErr w:type="spellStart"/>
      <w:r w:rsidRPr="00C262A9">
        <w:rPr>
          <w:rFonts w:ascii="Arial" w:hAnsi="Arial" w:cs="Arial"/>
          <w:color w:val="333333"/>
          <w:sz w:val="20"/>
          <w:szCs w:val="20"/>
        </w:rPr>
        <w:t>polipeptitleri</w:t>
      </w:r>
      <w:proofErr w:type="spellEnd"/>
      <w:r w:rsidRPr="00C262A9">
        <w:rPr>
          <w:rFonts w:ascii="Arial" w:hAnsi="Arial" w:cs="Arial"/>
          <w:color w:val="333333"/>
          <w:sz w:val="20"/>
          <w:szCs w:val="20"/>
        </w:rPr>
        <w:t xml:space="preserve"> daha küçük </w:t>
      </w:r>
      <w:proofErr w:type="spellStart"/>
      <w:r w:rsidRPr="00C262A9">
        <w:rPr>
          <w:rFonts w:ascii="Arial" w:hAnsi="Arial" w:cs="Arial"/>
          <w:color w:val="333333"/>
          <w:sz w:val="20"/>
          <w:szCs w:val="20"/>
        </w:rPr>
        <w:t>peptit</w:t>
      </w:r>
      <w:proofErr w:type="spellEnd"/>
      <w:r w:rsidRPr="00C262A9">
        <w:rPr>
          <w:rFonts w:ascii="Arial" w:hAnsi="Arial" w:cs="Arial"/>
          <w:color w:val="333333"/>
          <w:sz w:val="20"/>
          <w:szCs w:val="20"/>
        </w:rPr>
        <w:t xml:space="preserve"> parçalarına sindirir – </w:t>
      </w:r>
      <w:proofErr w:type="spellStart"/>
      <w:r w:rsidRPr="00C262A9">
        <w:rPr>
          <w:rStyle w:val="Vurgu"/>
          <w:rFonts w:ascii="Arial" w:hAnsi="Arial" w:cs="Arial"/>
          <w:color w:val="008000"/>
          <w:sz w:val="20"/>
          <w:szCs w:val="20"/>
        </w:rPr>
        <w:t>Polipeptit</w:t>
      </w:r>
      <w:proofErr w:type="spellEnd"/>
      <w:r w:rsidRPr="00C262A9">
        <w:rPr>
          <w:rStyle w:val="Vurgu"/>
          <w:rFonts w:ascii="Arial" w:hAnsi="Arial" w:cs="Arial"/>
          <w:color w:val="008000"/>
          <w:sz w:val="20"/>
          <w:szCs w:val="20"/>
        </w:rPr>
        <w:t xml:space="preserve"> + Su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tripsin</w:t>
      </w:r>
      <w:proofErr w:type="spellEnd"/>
      <w:r w:rsidRPr="00C262A9">
        <w:rPr>
          <w:rStyle w:val="Vurgu"/>
          <w:rFonts w:ascii="Arial" w:hAnsi="Arial" w:cs="Arial"/>
          <w:color w:val="FF0000"/>
          <w:sz w:val="20"/>
          <w:szCs w:val="20"/>
        </w:rPr>
        <w:t xml:space="preserve"> veya </w:t>
      </w:r>
      <w:proofErr w:type="spellStart"/>
      <w:r w:rsidRPr="00C262A9">
        <w:rPr>
          <w:rStyle w:val="Vurgu"/>
          <w:rFonts w:ascii="Arial" w:hAnsi="Arial" w:cs="Arial"/>
          <w:color w:val="FF0000"/>
          <w:sz w:val="20"/>
          <w:szCs w:val="20"/>
        </w:rPr>
        <w:t>kimotripsin</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Dipeptit</w:t>
      </w:r>
      <w:proofErr w:type="spellEnd"/>
      <w:r w:rsidRPr="00C262A9">
        <w:rPr>
          <w:rStyle w:val="Vurgu"/>
          <w:rFonts w:ascii="Arial" w:hAnsi="Arial" w:cs="Arial"/>
          <w:color w:val="008000"/>
          <w:sz w:val="20"/>
          <w:szCs w:val="20"/>
        </w:rPr>
        <w:t xml:space="preserve"> + Aminoasit</w:t>
      </w:r>
      <w:r w:rsidRPr="00C262A9">
        <w:rPr>
          <w:rStyle w:val="Vurgu"/>
          <w:rFonts w:ascii="Arial" w:hAnsi="Arial" w:cs="Arial"/>
          <w:color w:val="333333"/>
          <w:sz w:val="20"/>
          <w:szCs w:val="20"/>
        </w:rPr>
        <w:t>.</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Kimotripsinojen</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Protein sindirdiği için pasif olarak pankreastan salgılanır. Aktifleşmesi için </w:t>
      </w:r>
      <w:proofErr w:type="spellStart"/>
      <w:r w:rsidRPr="00C262A9">
        <w:rPr>
          <w:rFonts w:ascii="Arial" w:hAnsi="Arial" w:cs="Arial"/>
          <w:color w:val="333333"/>
          <w:sz w:val="20"/>
          <w:szCs w:val="20"/>
        </w:rPr>
        <w:t>tripsin</w:t>
      </w:r>
      <w:proofErr w:type="spellEnd"/>
      <w:r w:rsidRPr="00C262A9">
        <w:rPr>
          <w:rFonts w:ascii="Arial" w:hAnsi="Arial" w:cs="Arial"/>
          <w:color w:val="333333"/>
          <w:sz w:val="20"/>
          <w:szCs w:val="20"/>
        </w:rPr>
        <w:t xml:space="preserve"> enzimi gerekmektedir. Aktifleşme tepkimesi “</w:t>
      </w:r>
      <w:proofErr w:type="spellStart"/>
      <w:r w:rsidRPr="00C262A9">
        <w:rPr>
          <w:rStyle w:val="Vurgu"/>
          <w:rFonts w:ascii="Arial" w:hAnsi="Arial" w:cs="Arial"/>
          <w:color w:val="008000"/>
          <w:sz w:val="20"/>
          <w:szCs w:val="20"/>
        </w:rPr>
        <w:t>Kimotripsinojen</w:t>
      </w:r>
      <w:proofErr w:type="spellEnd"/>
      <w:r w:rsidRPr="00C262A9">
        <w:rPr>
          <w:rStyle w:val="Vurgu"/>
          <w:rFonts w:ascii="Arial" w:hAnsi="Arial" w:cs="Arial"/>
          <w:color w:val="008000"/>
          <w:sz w:val="20"/>
          <w:szCs w:val="20"/>
        </w:rPr>
        <w:t xml:space="preserve">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tripsin</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Kimotripsin</w:t>
      </w:r>
      <w:proofErr w:type="spellEnd"/>
      <w:r w:rsidRPr="00C262A9">
        <w:rPr>
          <w:rStyle w:val="Vurgu"/>
          <w:rFonts w:ascii="Arial" w:hAnsi="Arial" w:cs="Arial"/>
          <w:color w:val="008000"/>
          <w:sz w:val="20"/>
          <w:szCs w:val="20"/>
        </w:rPr>
        <w:t xml:space="preserve"> (aktif)</w:t>
      </w:r>
      <w:r w:rsidRPr="00C262A9">
        <w:rPr>
          <w:rFonts w:ascii="Arial" w:hAnsi="Arial" w:cs="Arial"/>
          <w:color w:val="333333"/>
          <w:sz w:val="20"/>
          <w:szCs w:val="20"/>
        </w:rPr>
        <w:t xml:space="preserve">” şeklindedir. Aktif haldeyken </w:t>
      </w:r>
      <w:proofErr w:type="spellStart"/>
      <w:r w:rsidRPr="00C262A9">
        <w:rPr>
          <w:rFonts w:ascii="Arial" w:hAnsi="Arial" w:cs="Arial"/>
          <w:color w:val="333333"/>
          <w:sz w:val="20"/>
          <w:szCs w:val="20"/>
        </w:rPr>
        <w:t>polipeptitleri</w:t>
      </w:r>
      <w:proofErr w:type="spellEnd"/>
      <w:r w:rsidRPr="00C262A9">
        <w:rPr>
          <w:rFonts w:ascii="Arial" w:hAnsi="Arial" w:cs="Arial"/>
          <w:color w:val="333333"/>
          <w:sz w:val="20"/>
          <w:szCs w:val="20"/>
        </w:rPr>
        <w:t xml:space="preserve"> daha küçük </w:t>
      </w:r>
      <w:proofErr w:type="spellStart"/>
      <w:r w:rsidRPr="00C262A9">
        <w:rPr>
          <w:rFonts w:ascii="Arial" w:hAnsi="Arial" w:cs="Arial"/>
          <w:color w:val="333333"/>
          <w:sz w:val="20"/>
          <w:szCs w:val="20"/>
        </w:rPr>
        <w:t>peptit</w:t>
      </w:r>
      <w:proofErr w:type="spellEnd"/>
      <w:r w:rsidRPr="00C262A9">
        <w:rPr>
          <w:rFonts w:ascii="Arial" w:hAnsi="Arial" w:cs="Arial"/>
          <w:color w:val="333333"/>
          <w:sz w:val="20"/>
          <w:szCs w:val="20"/>
        </w:rPr>
        <w:t xml:space="preserve"> parçalarına sindirir- </w:t>
      </w:r>
      <w:proofErr w:type="spellStart"/>
      <w:r w:rsidRPr="00C262A9">
        <w:rPr>
          <w:rStyle w:val="Vurgu"/>
          <w:rFonts w:ascii="Arial" w:hAnsi="Arial" w:cs="Arial"/>
          <w:color w:val="008000"/>
          <w:sz w:val="20"/>
          <w:szCs w:val="20"/>
        </w:rPr>
        <w:t>Polipeptit</w:t>
      </w:r>
      <w:proofErr w:type="spellEnd"/>
      <w:r w:rsidRPr="00C262A9">
        <w:rPr>
          <w:rStyle w:val="Vurgu"/>
          <w:rFonts w:ascii="Arial" w:hAnsi="Arial" w:cs="Arial"/>
          <w:color w:val="008000"/>
          <w:sz w:val="20"/>
          <w:szCs w:val="20"/>
        </w:rPr>
        <w:t xml:space="preserve"> + Su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tripsin</w:t>
      </w:r>
      <w:proofErr w:type="spellEnd"/>
      <w:r w:rsidRPr="00C262A9">
        <w:rPr>
          <w:rStyle w:val="Vurgu"/>
          <w:rFonts w:ascii="Arial" w:hAnsi="Arial" w:cs="Arial"/>
          <w:color w:val="FF0000"/>
          <w:sz w:val="20"/>
          <w:szCs w:val="20"/>
        </w:rPr>
        <w:t xml:space="preserve"> veya </w:t>
      </w:r>
      <w:proofErr w:type="spellStart"/>
      <w:r w:rsidRPr="00C262A9">
        <w:rPr>
          <w:rStyle w:val="Vurgu"/>
          <w:rFonts w:ascii="Arial" w:hAnsi="Arial" w:cs="Arial"/>
          <w:color w:val="FF0000"/>
          <w:sz w:val="20"/>
          <w:szCs w:val="20"/>
        </w:rPr>
        <w:t>kimotripsin</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Dipeptit</w:t>
      </w:r>
      <w:proofErr w:type="spellEnd"/>
      <w:r w:rsidRPr="00C262A9">
        <w:rPr>
          <w:rStyle w:val="Vurgu"/>
          <w:rFonts w:ascii="Arial" w:hAnsi="Arial" w:cs="Arial"/>
          <w:color w:val="008000"/>
          <w:sz w:val="20"/>
          <w:szCs w:val="20"/>
        </w:rPr>
        <w:t xml:space="preserve"> + Aminoasit</w:t>
      </w:r>
      <w:r w:rsidRPr="00C262A9">
        <w:rPr>
          <w:rStyle w:val="Vurgu"/>
          <w:rFonts w:ascii="Arial" w:hAnsi="Arial" w:cs="Arial"/>
          <w:color w:val="333333"/>
          <w:sz w:val="20"/>
          <w:szCs w:val="20"/>
        </w:rPr>
        <w:t>.</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Enterokinaz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Sindirim sisteminde salgılanan bir enzim olmasına rağmen sindirim enzimi değildir. Sadece </w:t>
      </w:r>
      <w:proofErr w:type="spellStart"/>
      <w:r w:rsidRPr="00C262A9">
        <w:rPr>
          <w:rFonts w:ascii="Arial" w:hAnsi="Arial" w:cs="Arial"/>
          <w:color w:val="333333"/>
          <w:sz w:val="20"/>
          <w:szCs w:val="20"/>
        </w:rPr>
        <w:t>tripsinojen</w:t>
      </w:r>
      <w:proofErr w:type="spellEnd"/>
      <w:r w:rsidRPr="00C262A9">
        <w:rPr>
          <w:rFonts w:ascii="Arial" w:hAnsi="Arial" w:cs="Arial"/>
          <w:color w:val="333333"/>
          <w:sz w:val="20"/>
          <w:szCs w:val="20"/>
        </w:rPr>
        <w:t xml:space="preserve"> enziminin aktifleşmesinde kullanılır: </w:t>
      </w:r>
      <w:proofErr w:type="spellStart"/>
      <w:r w:rsidRPr="00C262A9">
        <w:rPr>
          <w:rStyle w:val="Vurgu"/>
          <w:rFonts w:ascii="Arial" w:hAnsi="Arial" w:cs="Arial"/>
          <w:color w:val="008000"/>
          <w:sz w:val="20"/>
          <w:szCs w:val="20"/>
        </w:rPr>
        <w:t>Tripsinojen</w:t>
      </w:r>
      <w:proofErr w:type="spellEnd"/>
      <w:r w:rsidRPr="00C262A9">
        <w:rPr>
          <w:rStyle w:val="Vurgu"/>
          <w:rFonts w:ascii="Arial" w:hAnsi="Arial" w:cs="Arial"/>
          <w:color w:val="008000"/>
          <w:sz w:val="20"/>
          <w:szCs w:val="20"/>
        </w:rPr>
        <w:t xml:space="preserve">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enterokinaz</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proofErr w:type="spellStart"/>
      <w:r w:rsidRPr="00C262A9">
        <w:rPr>
          <w:rStyle w:val="Vurgu"/>
          <w:rFonts w:ascii="Arial" w:hAnsi="Arial" w:cs="Arial"/>
          <w:color w:val="008000"/>
          <w:sz w:val="20"/>
          <w:szCs w:val="20"/>
        </w:rPr>
        <w:t>Tripsin</w:t>
      </w:r>
      <w:proofErr w:type="spellEnd"/>
      <w:r w:rsidRPr="00C262A9">
        <w:rPr>
          <w:rStyle w:val="Vurgu"/>
          <w:rFonts w:ascii="Arial" w:hAnsi="Arial" w:cs="Arial"/>
          <w:color w:val="008000"/>
          <w:sz w:val="20"/>
          <w:szCs w:val="20"/>
        </w:rPr>
        <w:t xml:space="preserve"> (aktif)</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Erepsin</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İnce bağırsak tarafından üretilir ve </w:t>
      </w:r>
      <w:proofErr w:type="spellStart"/>
      <w:r w:rsidRPr="00C262A9">
        <w:rPr>
          <w:rFonts w:ascii="Arial" w:hAnsi="Arial" w:cs="Arial"/>
          <w:color w:val="333333"/>
          <w:sz w:val="20"/>
          <w:szCs w:val="20"/>
        </w:rPr>
        <w:t>dipeptitleri</w:t>
      </w:r>
      <w:proofErr w:type="spellEnd"/>
      <w:r w:rsidRPr="00C262A9">
        <w:rPr>
          <w:rFonts w:ascii="Arial" w:hAnsi="Arial" w:cs="Arial"/>
          <w:color w:val="333333"/>
          <w:sz w:val="20"/>
          <w:szCs w:val="20"/>
        </w:rPr>
        <w:t xml:space="preserve"> aminoasitlere parçalar. </w:t>
      </w:r>
      <w:proofErr w:type="spellStart"/>
      <w:r w:rsidRPr="00C262A9">
        <w:rPr>
          <w:rStyle w:val="Vurgu"/>
          <w:rFonts w:ascii="Arial" w:hAnsi="Arial" w:cs="Arial"/>
          <w:color w:val="008000"/>
          <w:sz w:val="20"/>
          <w:szCs w:val="20"/>
        </w:rPr>
        <w:t>Dipeptit</w:t>
      </w:r>
      <w:proofErr w:type="spellEnd"/>
      <w:r w:rsidRPr="00C262A9">
        <w:rPr>
          <w:rStyle w:val="Vurgu"/>
          <w:rFonts w:ascii="Arial" w:hAnsi="Arial" w:cs="Arial"/>
          <w:color w:val="008000"/>
          <w:sz w:val="20"/>
          <w:szCs w:val="20"/>
        </w:rPr>
        <w:t xml:space="preserve"> + Su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erepsin</w:t>
      </w:r>
      <w:proofErr w:type="spellEnd"/>
      <w:r w:rsidRPr="00C262A9">
        <w:rPr>
          <w:rStyle w:val="Vurgu"/>
          <w:rFonts w:ascii="Arial" w:hAnsi="Arial" w:cs="Arial"/>
          <w:color w:val="FF0000"/>
          <w:sz w:val="20"/>
          <w:szCs w:val="20"/>
        </w:rPr>
        <w:t xml:space="preserve"> </w:t>
      </w:r>
      <w:proofErr w:type="spellStart"/>
      <w:r w:rsidRPr="00C262A9">
        <w:rPr>
          <w:rStyle w:val="Vurgu"/>
          <w:rFonts w:ascii="Arial" w:hAnsi="Arial" w:cs="Arial"/>
          <w:color w:val="FF0000"/>
          <w:sz w:val="20"/>
          <w:szCs w:val="20"/>
        </w:rPr>
        <w:t>eznimi</w:t>
      </w:r>
      <w:proofErr w:type="spellEnd"/>
      <w:r w:rsidRPr="00C262A9">
        <w:rPr>
          <w:rStyle w:val="Vurgu"/>
          <w:rFonts w:ascii="Arial" w:hAnsi="Arial" w:cs="Arial"/>
          <w:color w:val="FF0000"/>
          <w:sz w:val="20"/>
          <w:szCs w:val="20"/>
        </w:rPr>
        <w:t>===&gt;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2 Aminoasit</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Maltaz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İnce bağırsak tarafından üretilen </w:t>
      </w:r>
      <w:proofErr w:type="spellStart"/>
      <w:r w:rsidRPr="00C262A9">
        <w:rPr>
          <w:rFonts w:ascii="Arial" w:hAnsi="Arial" w:cs="Arial"/>
          <w:color w:val="333333"/>
          <w:sz w:val="20"/>
          <w:szCs w:val="20"/>
        </w:rPr>
        <w:t>maltaz</w:t>
      </w:r>
      <w:proofErr w:type="spellEnd"/>
      <w:r w:rsidRPr="00C262A9">
        <w:rPr>
          <w:rFonts w:ascii="Arial" w:hAnsi="Arial" w:cs="Arial"/>
          <w:color w:val="333333"/>
          <w:sz w:val="20"/>
          <w:szCs w:val="20"/>
        </w:rPr>
        <w:t xml:space="preserve"> enzimi maltozları glikoza parçalar. </w:t>
      </w:r>
      <w:r w:rsidRPr="00C262A9">
        <w:rPr>
          <w:rStyle w:val="Vurgu"/>
          <w:rFonts w:ascii="Arial" w:hAnsi="Arial" w:cs="Arial"/>
          <w:color w:val="008000"/>
          <w:sz w:val="20"/>
          <w:szCs w:val="20"/>
        </w:rPr>
        <w:t>Maltoz + Su</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maltaz</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2 Glikoz</w:t>
      </w:r>
    </w:p>
    <w:p w:rsidR="00C262A9" w:rsidRPr="00C262A9" w:rsidRDefault="00C262A9" w:rsidP="00C262A9">
      <w:pPr>
        <w:pStyle w:val="NormalWeb"/>
        <w:spacing w:after="0"/>
        <w:rPr>
          <w:rFonts w:ascii="Arial" w:hAnsi="Arial" w:cs="Arial"/>
          <w:color w:val="333333"/>
          <w:sz w:val="20"/>
          <w:szCs w:val="20"/>
        </w:rPr>
      </w:pPr>
      <w:r w:rsidRPr="00C262A9">
        <w:rPr>
          <w:rStyle w:val="Gl"/>
          <w:rFonts w:ascii="Arial" w:hAnsi="Arial" w:cs="Arial"/>
          <w:color w:val="0000FF"/>
          <w:sz w:val="20"/>
          <w:szCs w:val="20"/>
        </w:rPr>
        <w:t>Laktaz Enzimi:</w:t>
      </w:r>
      <w:r w:rsidRPr="00C262A9">
        <w:rPr>
          <w:rFonts w:ascii="Arial" w:hAnsi="Arial" w:cs="Arial"/>
          <w:color w:val="333333"/>
          <w:sz w:val="20"/>
          <w:szCs w:val="20"/>
        </w:rPr>
        <w:t xml:space="preserve"> İnce bağırsakta bulunan laktozları yapı taşları olan glikoza ve </w:t>
      </w:r>
      <w:proofErr w:type="spellStart"/>
      <w:r w:rsidRPr="00C262A9">
        <w:rPr>
          <w:rFonts w:ascii="Arial" w:hAnsi="Arial" w:cs="Arial"/>
          <w:color w:val="333333"/>
          <w:sz w:val="20"/>
          <w:szCs w:val="20"/>
        </w:rPr>
        <w:t>galaktoza</w:t>
      </w:r>
      <w:proofErr w:type="spellEnd"/>
      <w:r w:rsidRPr="00C262A9">
        <w:rPr>
          <w:rFonts w:ascii="Arial" w:hAnsi="Arial" w:cs="Arial"/>
          <w:color w:val="333333"/>
          <w:sz w:val="20"/>
          <w:szCs w:val="20"/>
        </w:rPr>
        <w:t> parçalar. İnce bağırsak tarafından üretilir. </w:t>
      </w:r>
      <w:r w:rsidRPr="00C262A9">
        <w:rPr>
          <w:rStyle w:val="Vurgu"/>
          <w:rFonts w:ascii="Arial" w:hAnsi="Arial" w:cs="Arial"/>
          <w:color w:val="008000"/>
          <w:sz w:val="20"/>
          <w:szCs w:val="20"/>
        </w:rPr>
        <w:t>Laktoz + Su</w:t>
      </w:r>
      <w:r w:rsidRPr="00C262A9">
        <w:rPr>
          <w:rStyle w:val="Vurgu"/>
          <w:rFonts w:ascii="Arial" w:hAnsi="Arial" w:cs="Arial"/>
          <w:color w:val="333333"/>
          <w:sz w:val="20"/>
          <w:szCs w:val="20"/>
        </w:rPr>
        <w:t> </w:t>
      </w:r>
      <w:r w:rsidRPr="00C262A9">
        <w:rPr>
          <w:rStyle w:val="Vurgu"/>
          <w:rFonts w:ascii="Arial" w:hAnsi="Arial" w:cs="Arial"/>
          <w:color w:val="FF0000"/>
          <w:sz w:val="20"/>
          <w:szCs w:val="20"/>
        </w:rPr>
        <w:t>===laktaz enzimi===&gt;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 xml:space="preserve">Glikoz + </w:t>
      </w:r>
      <w:proofErr w:type="spellStart"/>
      <w:r w:rsidRPr="00C262A9">
        <w:rPr>
          <w:rStyle w:val="Vurgu"/>
          <w:rFonts w:ascii="Arial" w:hAnsi="Arial" w:cs="Arial"/>
          <w:color w:val="008000"/>
          <w:sz w:val="20"/>
          <w:szCs w:val="20"/>
        </w:rPr>
        <w:t>Galaktoz</w:t>
      </w:r>
      <w:proofErr w:type="spellEnd"/>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Sükraz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w:t>
      </w:r>
      <w:proofErr w:type="spellStart"/>
      <w:r w:rsidRPr="00C262A9">
        <w:rPr>
          <w:rFonts w:ascii="Arial" w:hAnsi="Arial" w:cs="Arial"/>
          <w:color w:val="333333"/>
          <w:sz w:val="20"/>
          <w:szCs w:val="20"/>
        </w:rPr>
        <w:t>Sükraz</w:t>
      </w:r>
      <w:proofErr w:type="spellEnd"/>
      <w:r w:rsidRPr="00C262A9">
        <w:rPr>
          <w:rFonts w:ascii="Arial" w:hAnsi="Arial" w:cs="Arial"/>
          <w:color w:val="333333"/>
          <w:sz w:val="20"/>
          <w:szCs w:val="20"/>
        </w:rPr>
        <w:t xml:space="preserve"> enzimi, </w:t>
      </w:r>
      <w:proofErr w:type="spellStart"/>
      <w:r w:rsidRPr="00C262A9">
        <w:rPr>
          <w:rFonts w:ascii="Arial" w:hAnsi="Arial" w:cs="Arial"/>
          <w:color w:val="333333"/>
          <w:sz w:val="20"/>
          <w:szCs w:val="20"/>
        </w:rPr>
        <w:t>sakkarozu</w:t>
      </w:r>
      <w:proofErr w:type="spellEnd"/>
      <w:r w:rsidRPr="00C262A9">
        <w:rPr>
          <w:rFonts w:ascii="Arial" w:hAnsi="Arial" w:cs="Arial"/>
          <w:color w:val="333333"/>
          <w:sz w:val="20"/>
          <w:szCs w:val="20"/>
        </w:rPr>
        <w:t xml:space="preserve"> yapıtaşlarına parçalar. İnce bağırsak tarafından üretilir. </w:t>
      </w:r>
      <w:proofErr w:type="spellStart"/>
      <w:r w:rsidRPr="00C262A9">
        <w:rPr>
          <w:rStyle w:val="Vurgu"/>
          <w:rFonts w:ascii="Arial" w:hAnsi="Arial" w:cs="Arial"/>
          <w:color w:val="008000"/>
          <w:sz w:val="20"/>
          <w:szCs w:val="20"/>
        </w:rPr>
        <w:t>Sakkaroz</w:t>
      </w:r>
      <w:proofErr w:type="spellEnd"/>
      <w:r w:rsidRPr="00C262A9">
        <w:rPr>
          <w:rStyle w:val="Vurgu"/>
          <w:rFonts w:ascii="Arial" w:hAnsi="Arial" w:cs="Arial"/>
          <w:color w:val="008000"/>
          <w:sz w:val="20"/>
          <w:szCs w:val="20"/>
        </w:rPr>
        <w:t xml:space="preserve"> + Su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sakkaraz</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 xml:space="preserve">Glikoz + </w:t>
      </w:r>
      <w:proofErr w:type="spellStart"/>
      <w:r w:rsidRPr="00C262A9">
        <w:rPr>
          <w:rStyle w:val="Vurgu"/>
          <w:rFonts w:ascii="Arial" w:hAnsi="Arial" w:cs="Arial"/>
          <w:color w:val="008000"/>
          <w:sz w:val="20"/>
          <w:szCs w:val="20"/>
        </w:rPr>
        <w:t>Fruktoz</w:t>
      </w:r>
      <w:proofErr w:type="spellEnd"/>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Dekstrinaz</w:t>
      </w:r>
      <w:proofErr w:type="spellEnd"/>
      <w:r w:rsidRPr="00C262A9">
        <w:rPr>
          <w:rStyle w:val="Gl"/>
          <w:rFonts w:ascii="Arial" w:hAnsi="Arial" w:cs="Arial"/>
          <w:color w:val="0000FF"/>
          <w:sz w:val="20"/>
          <w:szCs w:val="20"/>
        </w:rPr>
        <w:t xml:space="preserve"> Enzimi:</w:t>
      </w:r>
      <w:r w:rsidRPr="00C262A9">
        <w:rPr>
          <w:rFonts w:ascii="Arial" w:hAnsi="Arial" w:cs="Arial"/>
          <w:color w:val="333333"/>
          <w:sz w:val="20"/>
          <w:szCs w:val="20"/>
        </w:rPr>
        <w:t xml:space="preserve"> İnce bağırsak tarafından üretilen </w:t>
      </w:r>
      <w:proofErr w:type="spellStart"/>
      <w:r w:rsidRPr="00C262A9">
        <w:rPr>
          <w:rFonts w:ascii="Arial" w:hAnsi="Arial" w:cs="Arial"/>
          <w:color w:val="333333"/>
          <w:sz w:val="20"/>
          <w:szCs w:val="20"/>
        </w:rPr>
        <w:t>dekstrinaz</w:t>
      </w:r>
      <w:proofErr w:type="spellEnd"/>
      <w:r w:rsidRPr="00C262A9">
        <w:rPr>
          <w:rFonts w:ascii="Arial" w:hAnsi="Arial" w:cs="Arial"/>
          <w:color w:val="333333"/>
          <w:sz w:val="20"/>
          <w:szCs w:val="20"/>
        </w:rPr>
        <w:t xml:space="preserve"> enzimi, ince bağırsakta bulunan dekstrinleri maltoz ve glikoza parçalar. </w:t>
      </w:r>
      <w:r w:rsidRPr="00C262A9">
        <w:rPr>
          <w:rStyle w:val="Vurgu"/>
          <w:rFonts w:ascii="Arial" w:hAnsi="Arial" w:cs="Arial"/>
          <w:color w:val="008000"/>
          <w:sz w:val="20"/>
          <w:szCs w:val="20"/>
        </w:rPr>
        <w:t>Dekstrin + (n-1) Su</w:t>
      </w:r>
      <w:r w:rsidRPr="00C262A9">
        <w:rPr>
          <w:rStyle w:val="Vurgu"/>
          <w:rFonts w:ascii="Arial" w:hAnsi="Arial" w:cs="Arial"/>
          <w:color w:val="FF0000"/>
          <w:sz w:val="20"/>
          <w:szCs w:val="20"/>
        </w:rPr>
        <w:t> ===</w:t>
      </w:r>
      <w:proofErr w:type="spellStart"/>
      <w:r w:rsidRPr="00C262A9">
        <w:rPr>
          <w:rStyle w:val="Vurgu"/>
          <w:rFonts w:ascii="Arial" w:hAnsi="Arial" w:cs="Arial"/>
          <w:color w:val="FF0000"/>
          <w:sz w:val="20"/>
          <w:szCs w:val="20"/>
        </w:rPr>
        <w:t>dekstrinaz</w:t>
      </w:r>
      <w:proofErr w:type="spellEnd"/>
      <w:r w:rsidRPr="00C262A9">
        <w:rPr>
          <w:rStyle w:val="Vurgu"/>
          <w:rFonts w:ascii="Arial" w:hAnsi="Arial" w:cs="Arial"/>
          <w:color w:val="FF0000"/>
          <w:sz w:val="20"/>
          <w:szCs w:val="20"/>
        </w:rPr>
        <w:t xml:space="preserve"> enzimi===&gt;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Maltoz + Glikoz</w:t>
      </w:r>
    </w:p>
    <w:p w:rsidR="00C262A9" w:rsidRPr="00C262A9" w:rsidRDefault="00C262A9" w:rsidP="00C262A9">
      <w:pPr>
        <w:pStyle w:val="Balk2"/>
        <w:pBdr>
          <w:bottom w:val="single" w:sz="6" w:space="5" w:color="A2A9B1"/>
        </w:pBdr>
        <w:spacing w:before="0" w:beforeAutospacing="0" w:after="180" w:afterAutospacing="0" w:line="300" w:lineRule="atLeast"/>
        <w:rPr>
          <w:rFonts w:ascii="Arial" w:hAnsi="Arial" w:cs="Arial"/>
          <w:bCs w:val="0"/>
          <w:color w:val="FF0000"/>
          <w:sz w:val="20"/>
          <w:szCs w:val="20"/>
        </w:rPr>
      </w:pPr>
      <w:r w:rsidRPr="00C262A9">
        <w:rPr>
          <w:rFonts w:ascii="Arial" w:hAnsi="Arial" w:cs="Arial"/>
          <w:bCs w:val="0"/>
          <w:color w:val="FF0000"/>
          <w:sz w:val="20"/>
          <w:szCs w:val="20"/>
        </w:rPr>
        <w:t>3) Salgılanan Diğer Maddeler</w:t>
      </w:r>
    </w:p>
    <w:p w:rsidR="00C262A9" w:rsidRPr="00C262A9" w:rsidRDefault="00C262A9" w:rsidP="00C262A9">
      <w:pPr>
        <w:pStyle w:val="NormalWeb"/>
        <w:spacing w:after="0"/>
        <w:rPr>
          <w:rFonts w:ascii="Arial" w:hAnsi="Arial" w:cs="Arial"/>
          <w:color w:val="333333"/>
          <w:sz w:val="20"/>
          <w:szCs w:val="20"/>
        </w:rPr>
      </w:pPr>
      <w:proofErr w:type="spellStart"/>
      <w:r w:rsidRPr="00C262A9">
        <w:rPr>
          <w:rStyle w:val="Gl"/>
          <w:rFonts w:ascii="Arial" w:hAnsi="Arial" w:cs="Arial"/>
          <w:color w:val="0000FF"/>
          <w:sz w:val="20"/>
          <w:szCs w:val="20"/>
        </w:rPr>
        <w:t>HCl</w:t>
      </w:r>
      <w:proofErr w:type="spellEnd"/>
      <w:r w:rsidRPr="00C262A9">
        <w:rPr>
          <w:rStyle w:val="Gl"/>
          <w:rFonts w:ascii="Arial" w:hAnsi="Arial" w:cs="Arial"/>
          <w:color w:val="0000FF"/>
          <w:sz w:val="20"/>
          <w:szCs w:val="20"/>
        </w:rPr>
        <w:t>:</w:t>
      </w:r>
      <w:r w:rsidRPr="00C262A9">
        <w:rPr>
          <w:rFonts w:ascii="Arial" w:hAnsi="Arial" w:cs="Arial"/>
          <w:color w:val="333333"/>
          <w:sz w:val="20"/>
          <w:szCs w:val="20"/>
        </w:rPr>
        <w:t xml:space="preserve"> Mide tarafından </w:t>
      </w:r>
      <w:proofErr w:type="spellStart"/>
      <w:r w:rsidRPr="00C262A9">
        <w:rPr>
          <w:rFonts w:ascii="Arial" w:hAnsi="Arial" w:cs="Arial"/>
          <w:color w:val="333333"/>
          <w:sz w:val="20"/>
          <w:szCs w:val="20"/>
        </w:rPr>
        <w:t>pepsinojen</w:t>
      </w:r>
      <w:proofErr w:type="spellEnd"/>
      <w:r w:rsidRPr="00C262A9">
        <w:rPr>
          <w:rFonts w:ascii="Arial" w:hAnsi="Arial" w:cs="Arial"/>
          <w:color w:val="333333"/>
          <w:sz w:val="20"/>
          <w:szCs w:val="20"/>
        </w:rPr>
        <w:t xml:space="preserve"> enzimini aktifleştirmek için salgılanır. “</w:t>
      </w:r>
      <w:proofErr w:type="spellStart"/>
      <w:r w:rsidRPr="00C262A9">
        <w:rPr>
          <w:rStyle w:val="Vurgu"/>
          <w:rFonts w:ascii="Arial" w:hAnsi="Arial" w:cs="Arial"/>
          <w:color w:val="008000"/>
          <w:sz w:val="20"/>
          <w:szCs w:val="20"/>
        </w:rPr>
        <w:t>Pepsinojen</w:t>
      </w:r>
      <w:proofErr w:type="spellEnd"/>
      <w:r w:rsidRPr="00C262A9">
        <w:rPr>
          <w:rStyle w:val="Vurgu"/>
          <w:rFonts w:ascii="Arial" w:hAnsi="Arial" w:cs="Arial"/>
          <w:color w:val="008000"/>
          <w:sz w:val="20"/>
          <w:szCs w:val="20"/>
        </w:rPr>
        <w:t xml:space="preserve"> enzimi (pasif)</w:t>
      </w:r>
      <w:r w:rsidRPr="00C262A9">
        <w:rPr>
          <w:rStyle w:val="Vurgu"/>
          <w:rFonts w:ascii="Arial" w:hAnsi="Arial" w:cs="Arial"/>
          <w:color w:val="333333"/>
          <w:sz w:val="20"/>
          <w:szCs w:val="20"/>
        </w:rPr>
        <w:t> </w:t>
      </w:r>
      <w:r w:rsidRPr="00C262A9">
        <w:rPr>
          <w:rStyle w:val="Vurgu"/>
          <w:rFonts w:ascii="Arial" w:hAnsi="Arial" w:cs="Arial"/>
          <w:color w:val="FF0000"/>
          <w:sz w:val="20"/>
          <w:szCs w:val="20"/>
        </w:rPr>
        <w:t>===</w:t>
      </w:r>
      <w:proofErr w:type="spellStart"/>
      <w:r w:rsidRPr="00C262A9">
        <w:rPr>
          <w:rStyle w:val="Vurgu"/>
          <w:rFonts w:ascii="Arial" w:hAnsi="Arial" w:cs="Arial"/>
          <w:color w:val="FF0000"/>
          <w:sz w:val="20"/>
          <w:szCs w:val="20"/>
        </w:rPr>
        <w:t>HCl</w:t>
      </w:r>
      <w:proofErr w:type="spellEnd"/>
      <w:r w:rsidRPr="00C262A9">
        <w:rPr>
          <w:rStyle w:val="Vurgu"/>
          <w:rFonts w:ascii="Arial" w:hAnsi="Arial" w:cs="Arial"/>
          <w:color w:val="FF0000"/>
          <w:sz w:val="20"/>
          <w:szCs w:val="20"/>
        </w:rPr>
        <w:t>===&gt;</w:t>
      </w:r>
      <w:r w:rsidRPr="00C262A9">
        <w:rPr>
          <w:rStyle w:val="Vurgu"/>
          <w:rFonts w:ascii="Arial" w:hAnsi="Arial" w:cs="Arial"/>
          <w:color w:val="333333"/>
          <w:sz w:val="20"/>
          <w:szCs w:val="20"/>
        </w:rPr>
        <w:t> </w:t>
      </w:r>
      <w:r w:rsidRPr="00C262A9">
        <w:rPr>
          <w:rStyle w:val="Vurgu"/>
          <w:rFonts w:ascii="Arial" w:hAnsi="Arial" w:cs="Arial"/>
          <w:color w:val="008000"/>
          <w:sz w:val="20"/>
          <w:szCs w:val="20"/>
        </w:rPr>
        <w:t>Pepsin enzimi (aktif)</w:t>
      </w:r>
      <w:r w:rsidRPr="00C262A9">
        <w:rPr>
          <w:rStyle w:val="Vurgu"/>
          <w:rFonts w:ascii="Arial" w:hAnsi="Arial" w:cs="Arial"/>
          <w:color w:val="333333"/>
          <w:sz w:val="20"/>
          <w:szCs w:val="20"/>
        </w:rPr>
        <w:t>“</w:t>
      </w:r>
    </w:p>
    <w:p w:rsidR="00C262A9" w:rsidRPr="00C262A9" w:rsidRDefault="00C262A9" w:rsidP="00C262A9">
      <w:pPr>
        <w:pStyle w:val="NormalWeb"/>
        <w:spacing w:after="0"/>
        <w:rPr>
          <w:rFonts w:ascii="Arial" w:hAnsi="Arial" w:cs="Arial"/>
          <w:color w:val="333333"/>
          <w:sz w:val="20"/>
          <w:szCs w:val="20"/>
        </w:rPr>
      </w:pPr>
      <w:r w:rsidRPr="00C262A9">
        <w:rPr>
          <w:rStyle w:val="Gl"/>
          <w:rFonts w:ascii="Arial" w:hAnsi="Arial" w:cs="Arial"/>
          <w:color w:val="0000FF"/>
          <w:sz w:val="20"/>
          <w:szCs w:val="20"/>
        </w:rPr>
        <w:t>Safra: </w:t>
      </w:r>
      <w:r w:rsidRPr="00C262A9">
        <w:rPr>
          <w:rFonts w:ascii="Arial" w:hAnsi="Arial" w:cs="Arial"/>
          <w:color w:val="333333"/>
          <w:sz w:val="20"/>
          <w:szCs w:val="20"/>
        </w:rPr>
        <w:t xml:space="preserve">Safranın içerisinde su, yağ asidi, safra pigmenti, kolesterol, safra tuzu, </w:t>
      </w:r>
      <w:proofErr w:type="spellStart"/>
      <w:r w:rsidRPr="00C262A9">
        <w:rPr>
          <w:rFonts w:ascii="Arial" w:hAnsi="Arial" w:cs="Arial"/>
          <w:color w:val="333333"/>
          <w:sz w:val="20"/>
          <w:szCs w:val="20"/>
        </w:rPr>
        <w:t>biluribin</w:t>
      </w:r>
      <w:proofErr w:type="spellEnd"/>
      <w:r w:rsidRPr="00C262A9">
        <w:rPr>
          <w:rFonts w:ascii="Arial" w:hAnsi="Arial" w:cs="Arial"/>
          <w:color w:val="333333"/>
          <w:sz w:val="20"/>
          <w:szCs w:val="20"/>
        </w:rPr>
        <w:t xml:space="preserve"> gibi safra pigmentleri bulunur. Safra sıvısında </w:t>
      </w:r>
      <w:r w:rsidRPr="00C262A9">
        <w:rPr>
          <w:rStyle w:val="Gl"/>
          <w:rFonts w:ascii="Arial" w:hAnsi="Arial" w:cs="Arial"/>
          <w:color w:val="333333"/>
          <w:sz w:val="20"/>
          <w:szCs w:val="20"/>
        </w:rPr>
        <w:t>enzim bulunmaz</w:t>
      </w:r>
      <w:r w:rsidRPr="00C262A9">
        <w:rPr>
          <w:rFonts w:ascii="Arial" w:hAnsi="Arial" w:cs="Arial"/>
          <w:color w:val="333333"/>
          <w:sz w:val="20"/>
          <w:szCs w:val="20"/>
        </w:rPr>
        <w:t xml:space="preserve">. Safranın amacı büyük yağ damlacıklarını ufak yağ damlacıkları haline getirmektir. Bu sayede </w:t>
      </w:r>
      <w:proofErr w:type="spellStart"/>
      <w:r w:rsidRPr="00C262A9">
        <w:rPr>
          <w:rFonts w:ascii="Arial" w:hAnsi="Arial" w:cs="Arial"/>
          <w:color w:val="333333"/>
          <w:sz w:val="20"/>
          <w:szCs w:val="20"/>
        </w:rPr>
        <w:t>lipaz</w:t>
      </w:r>
      <w:proofErr w:type="spellEnd"/>
      <w:r w:rsidRPr="00C262A9">
        <w:rPr>
          <w:rFonts w:ascii="Arial" w:hAnsi="Arial" w:cs="Arial"/>
          <w:color w:val="333333"/>
          <w:sz w:val="20"/>
          <w:szCs w:val="20"/>
        </w:rPr>
        <w:t xml:space="preserve"> enzimi yağları daha hızlı sindirebilmektedir.</w:t>
      </w:r>
    </w:p>
    <w:p w:rsidR="00EC6CF9" w:rsidRPr="00C262A9" w:rsidRDefault="00EC6CF9" w:rsidP="00EC6CF9">
      <w:pPr>
        <w:spacing w:before="100" w:beforeAutospacing="1" w:after="100" w:afterAutospacing="1" w:line="240" w:lineRule="auto"/>
        <w:ind w:left="360"/>
        <w:rPr>
          <w:rFonts w:ascii="Arial" w:hAnsi="Arial" w:cs="Arial"/>
          <w:color w:val="333333"/>
          <w:sz w:val="20"/>
          <w:szCs w:val="20"/>
        </w:rPr>
      </w:pPr>
    </w:p>
    <w:p w:rsidR="00626017" w:rsidRPr="00C262A9" w:rsidRDefault="00626017" w:rsidP="00626017">
      <w:pPr>
        <w:rPr>
          <w:b/>
          <w:sz w:val="20"/>
          <w:szCs w:val="20"/>
        </w:rPr>
      </w:pPr>
      <w:bookmarkStart w:id="0" w:name="_GoBack"/>
      <w:bookmarkEnd w:id="0"/>
    </w:p>
    <w:sectPr w:rsidR="00626017" w:rsidRPr="00C26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565"/>
    <w:multiLevelType w:val="multilevel"/>
    <w:tmpl w:val="262E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F20A5"/>
    <w:multiLevelType w:val="multilevel"/>
    <w:tmpl w:val="387E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C1B28"/>
    <w:multiLevelType w:val="multilevel"/>
    <w:tmpl w:val="06264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A2BA7"/>
    <w:multiLevelType w:val="multilevel"/>
    <w:tmpl w:val="BB4C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90FB5"/>
    <w:multiLevelType w:val="multilevel"/>
    <w:tmpl w:val="86D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B5A32"/>
    <w:multiLevelType w:val="multilevel"/>
    <w:tmpl w:val="CD3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EF1415"/>
    <w:multiLevelType w:val="multilevel"/>
    <w:tmpl w:val="1ECA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52CA7"/>
    <w:multiLevelType w:val="multilevel"/>
    <w:tmpl w:val="5AAE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C66981"/>
    <w:multiLevelType w:val="multilevel"/>
    <w:tmpl w:val="8138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36DE1"/>
    <w:multiLevelType w:val="multilevel"/>
    <w:tmpl w:val="2B76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725664"/>
    <w:multiLevelType w:val="multilevel"/>
    <w:tmpl w:val="0A30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1E1F12"/>
    <w:multiLevelType w:val="multilevel"/>
    <w:tmpl w:val="6C56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AC67BF"/>
    <w:multiLevelType w:val="multilevel"/>
    <w:tmpl w:val="9BC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246C2"/>
    <w:multiLevelType w:val="multilevel"/>
    <w:tmpl w:val="68E6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620D6F"/>
    <w:multiLevelType w:val="multilevel"/>
    <w:tmpl w:val="21447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752CCC"/>
    <w:multiLevelType w:val="multilevel"/>
    <w:tmpl w:val="AC9A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A400C5"/>
    <w:multiLevelType w:val="multilevel"/>
    <w:tmpl w:val="5410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046B0F"/>
    <w:multiLevelType w:val="multilevel"/>
    <w:tmpl w:val="E3DC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9D7244"/>
    <w:multiLevelType w:val="multilevel"/>
    <w:tmpl w:val="F0A6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195577"/>
    <w:multiLevelType w:val="multilevel"/>
    <w:tmpl w:val="02EC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B36D6F"/>
    <w:multiLevelType w:val="multilevel"/>
    <w:tmpl w:val="25F6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5B5A4A"/>
    <w:multiLevelType w:val="multilevel"/>
    <w:tmpl w:val="0D8C1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3647A3"/>
    <w:multiLevelType w:val="multilevel"/>
    <w:tmpl w:val="03123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16370B"/>
    <w:multiLevelType w:val="multilevel"/>
    <w:tmpl w:val="B1B2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11429F"/>
    <w:multiLevelType w:val="multilevel"/>
    <w:tmpl w:val="4448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6452E5"/>
    <w:multiLevelType w:val="multilevel"/>
    <w:tmpl w:val="D0E46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BD1C4C"/>
    <w:multiLevelType w:val="multilevel"/>
    <w:tmpl w:val="A2FC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D7F4E"/>
    <w:multiLevelType w:val="multilevel"/>
    <w:tmpl w:val="350C7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A60FE2"/>
    <w:multiLevelType w:val="multilevel"/>
    <w:tmpl w:val="F8B0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314FFD"/>
    <w:multiLevelType w:val="multilevel"/>
    <w:tmpl w:val="CDC0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F66AE5"/>
    <w:multiLevelType w:val="multilevel"/>
    <w:tmpl w:val="3D1C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F90EC5"/>
    <w:multiLevelType w:val="multilevel"/>
    <w:tmpl w:val="80F2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A14052"/>
    <w:multiLevelType w:val="multilevel"/>
    <w:tmpl w:val="7F766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0E1BF3"/>
    <w:multiLevelType w:val="multilevel"/>
    <w:tmpl w:val="CE66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134A34"/>
    <w:multiLevelType w:val="multilevel"/>
    <w:tmpl w:val="D9844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455FB1"/>
    <w:multiLevelType w:val="multilevel"/>
    <w:tmpl w:val="89E6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EFF60B8"/>
    <w:multiLevelType w:val="multilevel"/>
    <w:tmpl w:val="6F50C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27420F"/>
    <w:multiLevelType w:val="multilevel"/>
    <w:tmpl w:val="E5A0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CE386F"/>
    <w:multiLevelType w:val="multilevel"/>
    <w:tmpl w:val="718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603E68"/>
    <w:multiLevelType w:val="multilevel"/>
    <w:tmpl w:val="DCC89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42D7BBC"/>
    <w:multiLevelType w:val="multilevel"/>
    <w:tmpl w:val="409E7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0959AD"/>
    <w:multiLevelType w:val="multilevel"/>
    <w:tmpl w:val="01F6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2628E9"/>
    <w:multiLevelType w:val="multilevel"/>
    <w:tmpl w:val="50B82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FBB60A4"/>
    <w:multiLevelType w:val="multilevel"/>
    <w:tmpl w:val="8D5E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11D5589"/>
    <w:multiLevelType w:val="multilevel"/>
    <w:tmpl w:val="3FD2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944D02"/>
    <w:multiLevelType w:val="multilevel"/>
    <w:tmpl w:val="FF0C3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F37D05"/>
    <w:multiLevelType w:val="multilevel"/>
    <w:tmpl w:val="DDC8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315A11"/>
    <w:multiLevelType w:val="multilevel"/>
    <w:tmpl w:val="2D9C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E533B9F"/>
    <w:multiLevelType w:val="multilevel"/>
    <w:tmpl w:val="1DDCD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D938BF"/>
    <w:multiLevelType w:val="multilevel"/>
    <w:tmpl w:val="4E1C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A793EA8"/>
    <w:multiLevelType w:val="multilevel"/>
    <w:tmpl w:val="C56E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841A7A"/>
    <w:multiLevelType w:val="multilevel"/>
    <w:tmpl w:val="F29A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E8B7AC8"/>
    <w:multiLevelType w:val="multilevel"/>
    <w:tmpl w:val="3392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0E038B"/>
    <w:multiLevelType w:val="multilevel"/>
    <w:tmpl w:val="45ECF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8"/>
  </w:num>
  <w:num w:numId="3">
    <w:abstractNumId w:val="9"/>
  </w:num>
  <w:num w:numId="4">
    <w:abstractNumId w:val="16"/>
  </w:num>
  <w:num w:numId="5">
    <w:abstractNumId w:val="2"/>
  </w:num>
  <w:num w:numId="6">
    <w:abstractNumId w:val="45"/>
  </w:num>
  <w:num w:numId="7">
    <w:abstractNumId w:val="23"/>
  </w:num>
  <w:num w:numId="8">
    <w:abstractNumId w:val="32"/>
  </w:num>
  <w:num w:numId="9">
    <w:abstractNumId w:val="40"/>
  </w:num>
  <w:num w:numId="10">
    <w:abstractNumId w:val="8"/>
  </w:num>
  <w:num w:numId="11">
    <w:abstractNumId w:val="38"/>
  </w:num>
  <w:num w:numId="12">
    <w:abstractNumId w:val="1"/>
  </w:num>
  <w:num w:numId="13">
    <w:abstractNumId w:val="42"/>
  </w:num>
  <w:num w:numId="14">
    <w:abstractNumId w:val="52"/>
  </w:num>
  <w:num w:numId="15">
    <w:abstractNumId w:val="27"/>
  </w:num>
  <w:num w:numId="16">
    <w:abstractNumId w:val="34"/>
  </w:num>
  <w:num w:numId="17">
    <w:abstractNumId w:val="10"/>
  </w:num>
  <w:num w:numId="18">
    <w:abstractNumId w:val="19"/>
  </w:num>
  <w:num w:numId="19">
    <w:abstractNumId w:val="17"/>
  </w:num>
  <w:num w:numId="20">
    <w:abstractNumId w:val="44"/>
  </w:num>
  <w:num w:numId="21">
    <w:abstractNumId w:val="18"/>
  </w:num>
  <w:num w:numId="22">
    <w:abstractNumId w:val="49"/>
  </w:num>
  <w:num w:numId="23">
    <w:abstractNumId w:val="50"/>
  </w:num>
  <w:num w:numId="24">
    <w:abstractNumId w:val="31"/>
  </w:num>
  <w:num w:numId="25">
    <w:abstractNumId w:val="0"/>
  </w:num>
  <w:num w:numId="26">
    <w:abstractNumId w:val="39"/>
  </w:num>
  <w:num w:numId="27">
    <w:abstractNumId w:val="28"/>
  </w:num>
  <w:num w:numId="28">
    <w:abstractNumId w:val="33"/>
  </w:num>
  <w:num w:numId="29">
    <w:abstractNumId w:val="35"/>
  </w:num>
  <w:num w:numId="30">
    <w:abstractNumId w:val="22"/>
  </w:num>
  <w:num w:numId="31">
    <w:abstractNumId w:val="24"/>
  </w:num>
  <w:num w:numId="32">
    <w:abstractNumId w:val="13"/>
  </w:num>
  <w:num w:numId="33">
    <w:abstractNumId w:val="37"/>
  </w:num>
  <w:num w:numId="34">
    <w:abstractNumId w:val="53"/>
  </w:num>
  <w:num w:numId="35">
    <w:abstractNumId w:val="36"/>
  </w:num>
  <w:num w:numId="36">
    <w:abstractNumId w:val="14"/>
  </w:num>
  <w:num w:numId="37">
    <w:abstractNumId w:val="25"/>
  </w:num>
  <w:num w:numId="38">
    <w:abstractNumId w:val="3"/>
  </w:num>
  <w:num w:numId="39">
    <w:abstractNumId w:val="20"/>
  </w:num>
  <w:num w:numId="40">
    <w:abstractNumId w:val="7"/>
  </w:num>
  <w:num w:numId="41">
    <w:abstractNumId w:val="43"/>
  </w:num>
  <w:num w:numId="42">
    <w:abstractNumId w:val="11"/>
  </w:num>
  <w:num w:numId="43">
    <w:abstractNumId w:val="30"/>
  </w:num>
  <w:num w:numId="44">
    <w:abstractNumId w:val="46"/>
  </w:num>
  <w:num w:numId="45">
    <w:abstractNumId w:val="21"/>
  </w:num>
  <w:num w:numId="46">
    <w:abstractNumId w:val="51"/>
  </w:num>
  <w:num w:numId="47">
    <w:abstractNumId w:val="41"/>
  </w:num>
  <w:num w:numId="48">
    <w:abstractNumId w:val="5"/>
  </w:num>
  <w:num w:numId="49">
    <w:abstractNumId w:val="29"/>
  </w:num>
  <w:num w:numId="50">
    <w:abstractNumId w:val="4"/>
  </w:num>
  <w:num w:numId="51">
    <w:abstractNumId w:val="12"/>
  </w:num>
  <w:num w:numId="52">
    <w:abstractNumId w:val="26"/>
  </w:num>
  <w:num w:numId="53">
    <w:abstractNumId w:val="47"/>
  </w:num>
  <w:num w:numId="54">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017"/>
    <w:rsid w:val="001900CB"/>
    <w:rsid w:val="00542E7B"/>
    <w:rsid w:val="00626017"/>
    <w:rsid w:val="0083288A"/>
    <w:rsid w:val="00885F64"/>
    <w:rsid w:val="00B565C1"/>
    <w:rsid w:val="00BB6C8E"/>
    <w:rsid w:val="00C262A9"/>
    <w:rsid w:val="00EC6C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260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26017"/>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62601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62601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8328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6017"/>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26017"/>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626017"/>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626017"/>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6260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26017"/>
    <w:rPr>
      <w:b/>
      <w:bCs/>
    </w:rPr>
  </w:style>
  <w:style w:type="paragraph" w:styleId="z-Formunst">
    <w:name w:val="HTML Top of Form"/>
    <w:basedOn w:val="Normal"/>
    <w:next w:val="Normal"/>
    <w:link w:val="z-FormunstChar"/>
    <w:hidden/>
    <w:uiPriority w:val="99"/>
    <w:semiHidden/>
    <w:unhideWhenUsed/>
    <w:rsid w:val="00626017"/>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626017"/>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626017"/>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626017"/>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6260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6017"/>
    <w:rPr>
      <w:rFonts w:ascii="Tahoma" w:hAnsi="Tahoma" w:cs="Tahoma"/>
      <w:sz w:val="16"/>
      <w:szCs w:val="16"/>
    </w:rPr>
  </w:style>
  <w:style w:type="character" w:customStyle="1" w:styleId="Balk5Char">
    <w:name w:val="Başlık 5 Char"/>
    <w:basedOn w:val="VarsaylanParagrafYazTipi"/>
    <w:link w:val="Balk5"/>
    <w:uiPriority w:val="9"/>
    <w:semiHidden/>
    <w:rsid w:val="0083288A"/>
    <w:rPr>
      <w:rFonts w:asciiTheme="majorHAnsi" w:eastAsiaTheme="majorEastAsia" w:hAnsiTheme="majorHAnsi" w:cstheme="majorBidi"/>
      <w:color w:val="243F60" w:themeColor="accent1" w:themeShade="7F"/>
    </w:rPr>
  </w:style>
  <w:style w:type="character" w:styleId="Kpr">
    <w:name w:val="Hyperlink"/>
    <w:basedOn w:val="VarsaylanParagrafYazTipi"/>
    <w:uiPriority w:val="99"/>
    <w:semiHidden/>
    <w:unhideWhenUsed/>
    <w:rsid w:val="00542E7B"/>
    <w:rPr>
      <w:color w:val="0000FF"/>
      <w:u w:val="single"/>
    </w:rPr>
  </w:style>
  <w:style w:type="paragraph" w:customStyle="1" w:styleId="has-text-align-left">
    <w:name w:val="has-text-align-left"/>
    <w:basedOn w:val="Normal"/>
    <w:rsid w:val="00EC6C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C6C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260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626017"/>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62601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62601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8328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6017"/>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626017"/>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626017"/>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626017"/>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6260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26017"/>
    <w:rPr>
      <w:b/>
      <w:bCs/>
    </w:rPr>
  </w:style>
  <w:style w:type="paragraph" w:styleId="z-Formunst">
    <w:name w:val="HTML Top of Form"/>
    <w:basedOn w:val="Normal"/>
    <w:next w:val="Normal"/>
    <w:link w:val="z-FormunstChar"/>
    <w:hidden/>
    <w:uiPriority w:val="99"/>
    <w:semiHidden/>
    <w:unhideWhenUsed/>
    <w:rsid w:val="00626017"/>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626017"/>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626017"/>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626017"/>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6260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6017"/>
    <w:rPr>
      <w:rFonts w:ascii="Tahoma" w:hAnsi="Tahoma" w:cs="Tahoma"/>
      <w:sz w:val="16"/>
      <w:szCs w:val="16"/>
    </w:rPr>
  </w:style>
  <w:style w:type="character" w:customStyle="1" w:styleId="Balk5Char">
    <w:name w:val="Başlık 5 Char"/>
    <w:basedOn w:val="VarsaylanParagrafYazTipi"/>
    <w:link w:val="Balk5"/>
    <w:uiPriority w:val="9"/>
    <w:semiHidden/>
    <w:rsid w:val="0083288A"/>
    <w:rPr>
      <w:rFonts w:asciiTheme="majorHAnsi" w:eastAsiaTheme="majorEastAsia" w:hAnsiTheme="majorHAnsi" w:cstheme="majorBidi"/>
      <w:color w:val="243F60" w:themeColor="accent1" w:themeShade="7F"/>
    </w:rPr>
  </w:style>
  <w:style w:type="character" w:styleId="Kpr">
    <w:name w:val="Hyperlink"/>
    <w:basedOn w:val="VarsaylanParagrafYazTipi"/>
    <w:uiPriority w:val="99"/>
    <w:semiHidden/>
    <w:unhideWhenUsed/>
    <w:rsid w:val="00542E7B"/>
    <w:rPr>
      <w:color w:val="0000FF"/>
      <w:u w:val="single"/>
    </w:rPr>
  </w:style>
  <w:style w:type="paragraph" w:customStyle="1" w:styleId="has-text-align-left">
    <w:name w:val="has-text-align-left"/>
    <w:basedOn w:val="Normal"/>
    <w:rsid w:val="00EC6C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C6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75373">
      <w:bodyDiv w:val="1"/>
      <w:marLeft w:val="0"/>
      <w:marRight w:val="0"/>
      <w:marTop w:val="0"/>
      <w:marBottom w:val="0"/>
      <w:divBdr>
        <w:top w:val="none" w:sz="0" w:space="0" w:color="auto"/>
        <w:left w:val="none" w:sz="0" w:space="0" w:color="auto"/>
        <w:bottom w:val="none" w:sz="0" w:space="0" w:color="auto"/>
        <w:right w:val="none" w:sz="0" w:space="0" w:color="auto"/>
      </w:divBdr>
      <w:divsChild>
        <w:div w:id="1175657323">
          <w:marLeft w:val="0"/>
          <w:marRight w:val="0"/>
          <w:marTop w:val="75"/>
          <w:marBottom w:val="150"/>
          <w:divBdr>
            <w:top w:val="none" w:sz="0" w:space="0" w:color="auto"/>
            <w:left w:val="none" w:sz="0" w:space="0" w:color="auto"/>
            <w:bottom w:val="none" w:sz="0" w:space="0" w:color="auto"/>
            <w:right w:val="none" w:sz="0" w:space="0" w:color="auto"/>
          </w:divBdr>
        </w:div>
        <w:div w:id="1084300404">
          <w:marLeft w:val="0"/>
          <w:marRight w:val="0"/>
          <w:marTop w:val="0"/>
          <w:marBottom w:val="0"/>
          <w:divBdr>
            <w:top w:val="none" w:sz="0" w:space="0" w:color="auto"/>
            <w:left w:val="none" w:sz="0" w:space="0" w:color="auto"/>
            <w:bottom w:val="none" w:sz="0" w:space="0" w:color="auto"/>
            <w:right w:val="none" w:sz="0" w:space="0" w:color="auto"/>
          </w:divBdr>
          <w:divsChild>
            <w:div w:id="1371564051">
              <w:marLeft w:val="0"/>
              <w:marRight w:val="0"/>
              <w:marTop w:val="0"/>
              <w:marBottom w:val="0"/>
              <w:divBdr>
                <w:top w:val="none" w:sz="0" w:space="0" w:color="auto"/>
                <w:left w:val="none" w:sz="0" w:space="0" w:color="auto"/>
                <w:bottom w:val="none" w:sz="0" w:space="0" w:color="auto"/>
                <w:right w:val="none" w:sz="0" w:space="0" w:color="auto"/>
              </w:divBdr>
              <w:divsChild>
                <w:div w:id="588731667">
                  <w:marLeft w:val="0"/>
                  <w:marRight w:val="0"/>
                  <w:marTop w:val="0"/>
                  <w:marBottom w:val="0"/>
                  <w:divBdr>
                    <w:top w:val="none" w:sz="0" w:space="0" w:color="auto"/>
                    <w:left w:val="none" w:sz="0" w:space="0" w:color="auto"/>
                    <w:bottom w:val="none" w:sz="0" w:space="0" w:color="auto"/>
                    <w:right w:val="none" w:sz="0" w:space="0" w:color="auto"/>
                  </w:divBdr>
                  <w:divsChild>
                    <w:div w:id="382602448">
                      <w:marLeft w:val="0"/>
                      <w:marRight w:val="0"/>
                      <w:marTop w:val="0"/>
                      <w:marBottom w:val="0"/>
                      <w:divBdr>
                        <w:top w:val="none" w:sz="0" w:space="0" w:color="auto"/>
                        <w:left w:val="none" w:sz="0" w:space="0" w:color="auto"/>
                        <w:bottom w:val="none" w:sz="0" w:space="0" w:color="auto"/>
                        <w:right w:val="none" w:sz="0" w:space="0" w:color="auto"/>
                      </w:divBdr>
                      <w:divsChild>
                        <w:div w:id="594288052">
                          <w:marLeft w:val="0"/>
                          <w:marRight w:val="0"/>
                          <w:marTop w:val="0"/>
                          <w:marBottom w:val="0"/>
                          <w:divBdr>
                            <w:top w:val="none" w:sz="0" w:space="0" w:color="auto"/>
                            <w:left w:val="none" w:sz="0" w:space="0" w:color="auto"/>
                            <w:bottom w:val="none" w:sz="0" w:space="0" w:color="auto"/>
                            <w:right w:val="none" w:sz="0" w:space="0" w:color="auto"/>
                          </w:divBdr>
                          <w:divsChild>
                            <w:div w:id="1140339366">
                              <w:marLeft w:val="0"/>
                              <w:marRight w:val="0"/>
                              <w:marTop w:val="0"/>
                              <w:marBottom w:val="0"/>
                              <w:divBdr>
                                <w:top w:val="single" w:sz="2" w:space="0" w:color="auto"/>
                                <w:left w:val="single" w:sz="2" w:space="0" w:color="auto"/>
                                <w:bottom w:val="single" w:sz="2" w:space="0" w:color="auto"/>
                                <w:right w:val="single" w:sz="2" w:space="0" w:color="auto"/>
                              </w:divBdr>
                              <w:divsChild>
                                <w:div w:id="300842658">
                                  <w:marLeft w:val="0"/>
                                  <w:marRight w:val="0"/>
                                  <w:marTop w:val="0"/>
                                  <w:marBottom w:val="0"/>
                                  <w:divBdr>
                                    <w:top w:val="none" w:sz="0" w:space="0" w:color="auto"/>
                                    <w:left w:val="none" w:sz="0" w:space="0" w:color="auto"/>
                                    <w:bottom w:val="none" w:sz="0" w:space="0" w:color="auto"/>
                                    <w:right w:val="none" w:sz="0" w:space="0" w:color="auto"/>
                                  </w:divBdr>
                                  <w:divsChild>
                                    <w:div w:id="441388581">
                                      <w:marLeft w:val="0"/>
                                      <w:marRight w:val="0"/>
                                      <w:marTop w:val="0"/>
                                      <w:marBottom w:val="300"/>
                                      <w:divBdr>
                                        <w:top w:val="none" w:sz="0" w:space="0" w:color="auto"/>
                                        <w:left w:val="none" w:sz="0" w:space="0" w:color="auto"/>
                                        <w:bottom w:val="none" w:sz="0" w:space="0" w:color="auto"/>
                                        <w:right w:val="none" w:sz="0" w:space="0" w:color="auto"/>
                                      </w:divBdr>
                                    </w:div>
                                    <w:div w:id="1382823987">
                                      <w:marLeft w:val="0"/>
                                      <w:marRight w:val="0"/>
                                      <w:marTop w:val="0"/>
                                      <w:marBottom w:val="0"/>
                                      <w:divBdr>
                                        <w:top w:val="none" w:sz="0" w:space="0" w:color="auto"/>
                                        <w:left w:val="none" w:sz="0" w:space="0" w:color="auto"/>
                                        <w:bottom w:val="none" w:sz="0" w:space="0" w:color="auto"/>
                                        <w:right w:val="none" w:sz="0" w:space="0" w:color="auto"/>
                                      </w:divBdr>
                                      <w:divsChild>
                                        <w:div w:id="906112339">
                                          <w:marLeft w:val="0"/>
                                          <w:marRight w:val="0"/>
                                          <w:marTop w:val="0"/>
                                          <w:marBottom w:val="0"/>
                                          <w:divBdr>
                                            <w:top w:val="none" w:sz="0" w:space="0" w:color="auto"/>
                                            <w:left w:val="none" w:sz="0" w:space="0" w:color="auto"/>
                                            <w:bottom w:val="none" w:sz="0" w:space="0" w:color="auto"/>
                                            <w:right w:val="none" w:sz="0" w:space="0" w:color="auto"/>
                                          </w:divBdr>
                                          <w:divsChild>
                                            <w:div w:id="7614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350410">
      <w:bodyDiv w:val="1"/>
      <w:marLeft w:val="0"/>
      <w:marRight w:val="0"/>
      <w:marTop w:val="0"/>
      <w:marBottom w:val="0"/>
      <w:divBdr>
        <w:top w:val="none" w:sz="0" w:space="0" w:color="auto"/>
        <w:left w:val="none" w:sz="0" w:space="0" w:color="auto"/>
        <w:bottom w:val="none" w:sz="0" w:space="0" w:color="auto"/>
        <w:right w:val="none" w:sz="0" w:space="0" w:color="auto"/>
      </w:divBdr>
      <w:divsChild>
        <w:div w:id="1676759574">
          <w:marLeft w:val="0"/>
          <w:marRight w:val="0"/>
          <w:marTop w:val="75"/>
          <w:marBottom w:val="150"/>
          <w:divBdr>
            <w:top w:val="none" w:sz="0" w:space="0" w:color="auto"/>
            <w:left w:val="none" w:sz="0" w:space="0" w:color="auto"/>
            <w:bottom w:val="none" w:sz="0" w:space="0" w:color="auto"/>
            <w:right w:val="none" w:sz="0" w:space="0" w:color="auto"/>
          </w:divBdr>
        </w:div>
        <w:div w:id="1146823893">
          <w:marLeft w:val="0"/>
          <w:marRight w:val="0"/>
          <w:marTop w:val="0"/>
          <w:marBottom w:val="0"/>
          <w:divBdr>
            <w:top w:val="none" w:sz="0" w:space="0" w:color="auto"/>
            <w:left w:val="none" w:sz="0" w:space="0" w:color="auto"/>
            <w:bottom w:val="none" w:sz="0" w:space="0" w:color="auto"/>
            <w:right w:val="none" w:sz="0" w:space="0" w:color="auto"/>
          </w:divBdr>
          <w:divsChild>
            <w:div w:id="633488827">
              <w:marLeft w:val="0"/>
              <w:marRight w:val="0"/>
              <w:marTop w:val="0"/>
              <w:marBottom w:val="0"/>
              <w:divBdr>
                <w:top w:val="none" w:sz="0" w:space="0" w:color="auto"/>
                <w:left w:val="none" w:sz="0" w:space="0" w:color="auto"/>
                <w:bottom w:val="none" w:sz="0" w:space="0" w:color="auto"/>
                <w:right w:val="none" w:sz="0" w:space="0" w:color="auto"/>
              </w:divBdr>
              <w:divsChild>
                <w:div w:id="745953959">
                  <w:marLeft w:val="0"/>
                  <w:marRight w:val="0"/>
                  <w:marTop w:val="0"/>
                  <w:marBottom w:val="0"/>
                  <w:divBdr>
                    <w:top w:val="none" w:sz="0" w:space="0" w:color="auto"/>
                    <w:left w:val="none" w:sz="0" w:space="0" w:color="auto"/>
                    <w:bottom w:val="none" w:sz="0" w:space="0" w:color="auto"/>
                    <w:right w:val="none" w:sz="0" w:space="0" w:color="auto"/>
                  </w:divBdr>
                  <w:divsChild>
                    <w:div w:id="2075658422">
                      <w:marLeft w:val="0"/>
                      <w:marRight w:val="0"/>
                      <w:marTop w:val="0"/>
                      <w:marBottom w:val="0"/>
                      <w:divBdr>
                        <w:top w:val="none" w:sz="0" w:space="0" w:color="auto"/>
                        <w:left w:val="none" w:sz="0" w:space="0" w:color="auto"/>
                        <w:bottom w:val="none" w:sz="0" w:space="0" w:color="auto"/>
                        <w:right w:val="none" w:sz="0" w:space="0" w:color="auto"/>
                      </w:divBdr>
                      <w:divsChild>
                        <w:div w:id="2087606515">
                          <w:marLeft w:val="0"/>
                          <w:marRight w:val="0"/>
                          <w:marTop w:val="0"/>
                          <w:marBottom w:val="0"/>
                          <w:divBdr>
                            <w:top w:val="none" w:sz="0" w:space="0" w:color="auto"/>
                            <w:left w:val="none" w:sz="0" w:space="0" w:color="auto"/>
                            <w:bottom w:val="none" w:sz="0" w:space="0" w:color="auto"/>
                            <w:right w:val="none" w:sz="0" w:space="0" w:color="auto"/>
                          </w:divBdr>
                          <w:divsChild>
                            <w:div w:id="1837920767">
                              <w:marLeft w:val="0"/>
                              <w:marRight w:val="0"/>
                              <w:marTop w:val="0"/>
                              <w:marBottom w:val="0"/>
                              <w:divBdr>
                                <w:top w:val="single" w:sz="2" w:space="0" w:color="auto"/>
                                <w:left w:val="single" w:sz="2" w:space="0" w:color="auto"/>
                                <w:bottom w:val="single" w:sz="2" w:space="0" w:color="auto"/>
                                <w:right w:val="single" w:sz="2" w:space="0" w:color="auto"/>
                              </w:divBdr>
                              <w:divsChild>
                                <w:div w:id="526456222">
                                  <w:marLeft w:val="0"/>
                                  <w:marRight w:val="0"/>
                                  <w:marTop w:val="0"/>
                                  <w:marBottom w:val="0"/>
                                  <w:divBdr>
                                    <w:top w:val="none" w:sz="0" w:space="0" w:color="auto"/>
                                    <w:left w:val="none" w:sz="0" w:space="0" w:color="auto"/>
                                    <w:bottom w:val="none" w:sz="0" w:space="0" w:color="auto"/>
                                    <w:right w:val="none" w:sz="0" w:space="0" w:color="auto"/>
                                  </w:divBdr>
                                  <w:divsChild>
                                    <w:div w:id="1627656459">
                                      <w:marLeft w:val="0"/>
                                      <w:marRight w:val="0"/>
                                      <w:marTop w:val="0"/>
                                      <w:marBottom w:val="300"/>
                                      <w:divBdr>
                                        <w:top w:val="none" w:sz="0" w:space="0" w:color="auto"/>
                                        <w:left w:val="none" w:sz="0" w:space="0" w:color="auto"/>
                                        <w:bottom w:val="none" w:sz="0" w:space="0" w:color="auto"/>
                                        <w:right w:val="none" w:sz="0" w:space="0" w:color="auto"/>
                                      </w:divBdr>
                                    </w:div>
                                    <w:div w:id="30039474">
                                      <w:marLeft w:val="0"/>
                                      <w:marRight w:val="0"/>
                                      <w:marTop w:val="0"/>
                                      <w:marBottom w:val="0"/>
                                      <w:divBdr>
                                        <w:top w:val="none" w:sz="0" w:space="0" w:color="auto"/>
                                        <w:left w:val="none" w:sz="0" w:space="0" w:color="auto"/>
                                        <w:bottom w:val="none" w:sz="0" w:space="0" w:color="auto"/>
                                        <w:right w:val="none" w:sz="0" w:space="0" w:color="auto"/>
                                      </w:divBdr>
                                      <w:divsChild>
                                        <w:div w:id="474108407">
                                          <w:marLeft w:val="0"/>
                                          <w:marRight w:val="0"/>
                                          <w:marTop w:val="0"/>
                                          <w:marBottom w:val="0"/>
                                          <w:divBdr>
                                            <w:top w:val="none" w:sz="0" w:space="0" w:color="auto"/>
                                            <w:left w:val="none" w:sz="0" w:space="0" w:color="auto"/>
                                            <w:bottom w:val="none" w:sz="0" w:space="0" w:color="auto"/>
                                            <w:right w:val="none" w:sz="0" w:space="0" w:color="auto"/>
                                          </w:divBdr>
                                          <w:divsChild>
                                            <w:div w:id="18834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97847">
                  <w:marLeft w:val="0"/>
                  <w:marRight w:val="0"/>
                  <w:marTop w:val="0"/>
                  <w:marBottom w:val="0"/>
                  <w:divBdr>
                    <w:top w:val="none" w:sz="0" w:space="0" w:color="auto"/>
                    <w:left w:val="none" w:sz="0" w:space="0" w:color="auto"/>
                    <w:bottom w:val="none" w:sz="0" w:space="0" w:color="auto"/>
                    <w:right w:val="none" w:sz="0" w:space="0" w:color="auto"/>
                  </w:divBdr>
                </w:div>
                <w:div w:id="492453865">
                  <w:marLeft w:val="0"/>
                  <w:marRight w:val="0"/>
                  <w:marTop w:val="0"/>
                  <w:marBottom w:val="0"/>
                  <w:divBdr>
                    <w:top w:val="none" w:sz="0" w:space="0" w:color="auto"/>
                    <w:left w:val="none" w:sz="0" w:space="0" w:color="auto"/>
                    <w:bottom w:val="none" w:sz="0" w:space="0" w:color="auto"/>
                    <w:right w:val="none" w:sz="0" w:space="0" w:color="auto"/>
                  </w:divBdr>
                </w:div>
                <w:div w:id="459424221">
                  <w:marLeft w:val="0"/>
                  <w:marRight w:val="0"/>
                  <w:marTop w:val="0"/>
                  <w:marBottom w:val="0"/>
                  <w:divBdr>
                    <w:top w:val="none" w:sz="0" w:space="0" w:color="auto"/>
                    <w:left w:val="none" w:sz="0" w:space="0" w:color="auto"/>
                    <w:bottom w:val="none" w:sz="0" w:space="0" w:color="auto"/>
                    <w:right w:val="dashed" w:sz="6" w:space="0" w:color="FF9900"/>
                  </w:divBdr>
                  <w:divsChild>
                    <w:div w:id="574819942">
                      <w:marLeft w:val="0"/>
                      <w:marRight w:val="0"/>
                      <w:marTop w:val="0"/>
                      <w:marBottom w:val="0"/>
                      <w:divBdr>
                        <w:top w:val="none" w:sz="0" w:space="0" w:color="auto"/>
                        <w:left w:val="none" w:sz="0" w:space="0" w:color="auto"/>
                        <w:bottom w:val="dashed" w:sz="6" w:space="0" w:color="FF9900"/>
                        <w:right w:val="none" w:sz="0" w:space="0" w:color="auto"/>
                      </w:divBdr>
                    </w:div>
                  </w:divsChild>
                </w:div>
                <w:div w:id="402870925">
                  <w:marLeft w:val="0"/>
                  <w:marRight w:val="0"/>
                  <w:marTop w:val="0"/>
                  <w:marBottom w:val="0"/>
                  <w:divBdr>
                    <w:top w:val="none" w:sz="0" w:space="0" w:color="auto"/>
                    <w:left w:val="none" w:sz="0" w:space="0" w:color="auto"/>
                    <w:bottom w:val="none" w:sz="0" w:space="0" w:color="auto"/>
                    <w:right w:val="none" w:sz="0" w:space="0" w:color="auto"/>
                  </w:divBdr>
                  <w:divsChild>
                    <w:div w:id="1602835203">
                      <w:marLeft w:val="0"/>
                      <w:marRight w:val="0"/>
                      <w:marTop w:val="0"/>
                      <w:marBottom w:val="0"/>
                      <w:divBdr>
                        <w:top w:val="none" w:sz="0" w:space="0" w:color="auto"/>
                        <w:left w:val="none" w:sz="0" w:space="0" w:color="auto"/>
                        <w:bottom w:val="dashed" w:sz="6" w:space="0" w:color="FF9900"/>
                        <w:right w:val="none" w:sz="0" w:space="0" w:color="auto"/>
                      </w:divBdr>
                    </w:div>
                  </w:divsChild>
                </w:div>
                <w:div w:id="503933665">
                  <w:marLeft w:val="0"/>
                  <w:marRight w:val="0"/>
                  <w:marTop w:val="0"/>
                  <w:marBottom w:val="0"/>
                  <w:divBdr>
                    <w:top w:val="none" w:sz="0" w:space="0" w:color="auto"/>
                    <w:left w:val="none" w:sz="0" w:space="0" w:color="auto"/>
                    <w:bottom w:val="none" w:sz="0" w:space="0" w:color="auto"/>
                    <w:right w:val="none" w:sz="0" w:space="0" w:color="auto"/>
                  </w:divBdr>
                </w:div>
                <w:div w:id="1511525459">
                  <w:marLeft w:val="0"/>
                  <w:marRight w:val="0"/>
                  <w:marTop w:val="0"/>
                  <w:marBottom w:val="0"/>
                  <w:divBdr>
                    <w:top w:val="none" w:sz="0" w:space="0" w:color="auto"/>
                    <w:left w:val="none" w:sz="0" w:space="0" w:color="auto"/>
                    <w:bottom w:val="none" w:sz="0" w:space="0" w:color="auto"/>
                    <w:right w:val="none" w:sz="0" w:space="0" w:color="auto"/>
                  </w:divBdr>
                </w:div>
                <w:div w:id="12339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9690">
      <w:bodyDiv w:val="1"/>
      <w:marLeft w:val="0"/>
      <w:marRight w:val="0"/>
      <w:marTop w:val="0"/>
      <w:marBottom w:val="0"/>
      <w:divBdr>
        <w:top w:val="none" w:sz="0" w:space="0" w:color="auto"/>
        <w:left w:val="none" w:sz="0" w:space="0" w:color="auto"/>
        <w:bottom w:val="none" w:sz="0" w:space="0" w:color="auto"/>
        <w:right w:val="none" w:sz="0" w:space="0" w:color="auto"/>
      </w:divBdr>
      <w:divsChild>
        <w:div w:id="1362706223">
          <w:marLeft w:val="0"/>
          <w:marRight w:val="0"/>
          <w:marTop w:val="75"/>
          <w:marBottom w:val="150"/>
          <w:divBdr>
            <w:top w:val="none" w:sz="0" w:space="0" w:color="auto"/>
            <w:left w:val="none" w:sz="0" w:space="0" w:color="auto"/>
            <w:bottom w:val="none" w:sz="0" w:space="0" w:color="auto"/>
            <w:right w:val="none" w:sz="0" w:space="0" w:color="auto"/>
          </w:divBdr>
        </w:div>
        <w:div w:id="413207604">
          <w:marLeft w:val="0"/>
          <w:marRight w:val="0"/>
          <w:marTop w:val="0"/>
          <w:marBottom w:val="0"/>
          <w:divBdr>
            <w:top w:val="none" w:sz="0" w:space="0" w:color="auto"/>
            <w:left w:val="none" w:sz="0" w:space="0" w:color="auto"/>
            <w:bottom w:val="none" w:sz="0" w:space="0" w:color="auto"/>
            <w:right w:val="none" w:sz="0" w:space="0" w:color="auto"/>
          </w:divBdr>
          <w:divsChild>
            <w:div w:id="161699957">
              <w:marLeft w:val="0"/>
              <w:marRight w:val="0"/>
              <w:marTop w:val="0"/>
              <w:marBottom w:val="0"/>
              <w:divBdr>
                <w:top w:val="none" w:sz="0" w:space="0" w:color="auto"/>
                <w:left w:val="none" w:sz="0" w:space="0" w:color="auto"/>
                <w:bottom w:val="none" w:sz="0" w:space="0" w:color="auto"/>
                <w:right w:val="none" w:sz="0" w:space="0" w:color="auto"/>
              </w:divBdr>
              <w:divsChild>
                <w:div w:id="889027620">
                  <w:marLeft w:val="0"/>
                  <w:marRight w:val="0"/>
                  <w:marTop w:val="0"/>
                  <w:marBottom w:val="0"/>
                  <w:divBdr>
                    <w:top w:val="none" w:sz="0" w:space="0" w:color="auto"/>
                    <w:left w:val="none" w:sz="0" w:space="0" w:color="auto"/>
                    <w:bottom w:val="none" w:sz="0" w:space="0" w:color="auto"/>
                    <w:right w:val="none" w:sz="0" w:space="0" w:color="auto"/>
                  </w:divBdr>
                  <w:divsChild>
                    <w:div w:id="653723179">
                      <w:marLeft w:val="0"/>
                      <w:marRight w:val="0"/>
                      <w:marTop w:val="0"/>
                      <w:marBottom w:val="0"/>
                      <w:divBdr>
                        <w:top w:val="none" w:sz="0" w:space="0" w:color="auto"/>
                        <w:left w:val="none" w:sz="0" w:space="0" w:color="auto"/>
                        <w:bottom w:val="none" w:sz="0" w:space="0" w:color="auto"/>
                        <w:right w:val="none" w:sz="0" w:space="0" w:color="auto"/>
                      </w:divBdr>
                      <w:divsChild>
                        <w:div w:id="1798639148">
                          <w:marLeft w:val="0"/>
                          <w:marRight w:val="0"/>
                          <w:marTop w:val="0"/>
                          <w:marBottom w:val="0"/>
                          <w:divBdr>
                            <w:top w:val="none" w:sz="0" w:space="0" w:color="auto"/>
                            <w:left w:val="none" w:sz="0" w:space="0" w:color="auto"/>
                            <w:bottom w:val="none" w:sz="0" w:space="0" w:color="auto"/>
                            <w:right w:val="none" w:sz="0" w:space="0" w:color="auto"/>
                          </w:divBdr>
                          <w:divsChild>
                            <w:div w:id="363553501">
                              <w:marLeft w:val="0"/>
                              <w:marRight w:val="0"/>
                              <w:marTop w:val="0"/>
                              <w:marBottom w:val="0"/>
                              <w:divBdr>
                                <w:top w:val="single" w:sz="2" w:space="0" w:color="auto"/>
                                <w:left w:val="single" w:sz="2" w:space="0" w:color="auto"/>
                                <w:bottom w:val="single" w:sz="2" w:space="0" w:color="auto"/>
                                <w:right w:val="single" w:sz="2" w:space="0" w:color="auto"/>
                              </w:divBdr>
                              <w:divsChild>
                                <w:div w:id="1783454373">
                                  <w:marLeft w:val="0"/>
                                  <w:marRight w:val="0"/>
                                  <w:marTop w:val="0"/>
                                  <w:marBottom w:val="0"/>
                                  <w:divBdr>
                                    <w:top w:val="none" w:sz="0" w:space="0" w:color="auto"/>
                                    <w:left w:val="none" w:sz="0" w:space="0" w:color="auto"/>
                                    <w:bottom w:val="none" w:sz="0" w:space="0" w:color="auto"/>
                                    <w:right w:val="none" w:sz="0" w:space="0" w:color="auto"/>
                                  </w:divBdr>
                                  <w:divsChild>
                                    <w:div w:id="943684378">
                                      <w:marLeft w:val="0"/>
                                      <w:marRight w:val="0"/>
                                      <w:marTop w:val="0"/>
                                      <w:marBottom w:val="300"/>
                                      <w:divBdr>
                                        <w:top w:val="none" w:sz="0" w:space="0" w:color="auto"/>
                                        <w:left w:val="none" w:sz="0" w:space="0" w:color="auto"/>
                                        <w:bottom w:val="none" w:sz="0" w:space="0" w:color="auto"/>
                                        <w:right w:val="none" w:sz="0" w:space="0" w:color="auto"/>
                                      </w:divBdr>
                                    </w:div>
                                    <w:div w:id="1639455251">
                                      <w:marLeft w:val="0"/>
                                      <w:marRight w:val="0"/>
                                      <w:marTop w:val="0"/>
                                      <w:marBottom w:val="0"/>
                                      <w:divBdr>
                                        <w:top w:val="none" w:sz="0" w:space="0" w:color="auto"/>
                                        <w:left w:val="none" w:sz="0" w:space="0" w:color="auto"/>
                                        <w:bottom w:val="none" w:sz="0" w:space="0" w:color="auto"/>
                                        <w:right w:val="none" w:sz="0" w:space="0" w:color="auto"/>
                                      </w:divBdr>
                                      <w:divsChild>
                                        <w:div w:id="470485375">
                                          <w:marLeft w:val="0"/>
                                          <w:marRight w:val="0"/>
                                          <w:marTop w:val="0"/>
                                          <w:marBottom w:val="0"/>
                                          <w:divBdr>
                                            <w:top w:val="none" w:sz="0" w:space="0" w:color="auto"/>
                                            <w:left w:val="none" w:sz="0" w:space="0" w:color="auto"/>
                                            <w:bottom w:val="none" w:sz="0" w:space="0" w:color="auto"/>
                                            <w:right w:val="none" w:sz="0" w:space="0" w:color="auto"/>
                                          </w:divBdr>
                                          <w:divsChild>
                                            <w:div w:id="11767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361798">
                  <w:marLeft w:val="0"/>
                  <w:marRight w:val="0"/>
                  <w:marTop w:val="0"/>
                  <w:marBottom w:val="0"/>
                  <w:divBdr>
                    <w:top w:val="none" w:sz="0" w:space="0" w:color="auto"/>
                    <w:left w:val="none" w:sz="0" w:space="0" w:color="auto"/>
                    <w:bottom w:val="none" w:sz="0" w:space="0" w:color="auto"/>
                    <w:right w:val="none" w:sz="0" w:space="0" w:color="auto"/>
                  </w:divBdr>
                </w:div>
                <w:div w:id="577641513">
                  <w:marLeft w:val="0"/>
                  <w:marRight w:val="0"/>
                  <w:marTop w:val="0"/>
                  <w:marBottom w:val="0"/>
                  <w:divBdr>
                    <w:top w:val="none" w:sz="0" w:space="0" w:color="auto"/>
                    <w:left w:val="none" w:sz="0" w:space="0" w:color="auto"/>
                    <w:bottom w:val="none" w:sz="0" w:space="0" w:color="auto"/>
                    <w:right w:val="none" w:sz="0" w:space="0" w:color="auto"/>
                  </w:divBdr>
                </w:div>
                <w:div w:id="382827382">
                  <w:marLeft w:val="0"/>
                  <w:marRight w:val="0"/>
                  <w:marTop w:val="0"/>
                  <w:marBottom w:val="0"/>
                  <w:divBdr>
                    <w:top w:val="none" w:sz="0" w:space="0" w:color="auto"/>
                    <w:left w:val="none" w:sz="0" w:space="0" w:color="auto"/>
                    <w:bottom w:val="none" w:sz="0" w:space="0" w:color="auto"/>
                    <w:right w:val="none" w:sz="0" w:space="0" w:color="auto"/>
                  </w:divBdr>
                </w:div>
                <w:div w:id="268318280">
                  <w:marLeft w:val="0"/>
                  <w:marRight w:val="0"/>
                  <w:marTop w:val="0"/>
                  <w:marBottom w:val="0"/>
                  <w:divBdr>
                    <w:top w:val="none" w:sz="0" w:space="0" w:color="auto"/>
                    <w:left w:val="none" w:sz="0" w:space="0" w:color="auto"/>
                    <w:bottom w:val="none" w:sz="0" w:space="0" w:color="auto"/>
                    <w:right w:val="none" w:sz="0" w:space="0" w:color="auto"/>
                  </w:divBdr>
                </w:div>
                <w:div w:id="8341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6931">
      <w:bodyDiv w:val="1"/>
      <w:marLeft w:val="0"/>
      <w:marRight w:val="0"/>
      <w:marTop w:val="0"/>
      <w:marBottom w:val="0"/>
      <w:divBdr>
        <w:top w:val="none" w:sz="0" w:space="0" w:color="auto"/>
        <w:left w:val="none" w:sz="0" w:space="0" w:color="auto"/>
        <w:bottom w:val="none" w:sz="0" w:space="0" w:color="auto"/>
        <w:right w:val="none" w:sz="0" w:space="0" w:color="auto"/>
      </w:divBdr>
      <w:divsChild>
        <w:div w:id="1486555035">
          <w:marLeft w:val="0"/>
          <w:marRight w:val="0"/>
          <w:marTop w:val="75"/>
          <w:marBottom w:val="150"/>
          <w:divBdr>
            <w:top w:val="none" w:sz="0" w:space="0" w:color="auto"/>
            <w:left w:val="none" w:sz="0" w:space="0" w:color="auto"/>
            <w:bottom w:val="none" w:sz="0" w:space="0" w:color="auto"/>
            <w:right w:val="none" w:sz="0" w:space="0" w:color="auto"/>
          </w:divBdr>
        </w:div>
        <w:div w:id="2087339734">
          <w:marLeft w:val="0"/>
          <w:marRight w:val="0"/>
          <w:marTop w:val="0"/>
          <w:marBottom w:val="0"/>
          <w:divBdr>
            <w:top w:val="none" w:sz="0" w:space="0" w:color="auto"/>
            <w:left w:val="none" w:sz="0" w:space="0" w:color="auto"/>
            <w:bottom w:val="none" w:sz="0" w:space="0" w:color="auto"/>
            <w:right w:val="none" w:sz="0" w:space="0" w:color="auto"/>
          </w:divBdr>
          <w:divsChild>
            <w:div w:id="2072732565">
              <w:marLeft w:val="0"/>
              <w:marRight w:val="0"/>
              <w:marTop w:val="0"/>
              <w:marBottom w:val="0"/>
              <w:divBdr>
                <w:top w:val="none" w:sz="0" w:space="0" w:color="auto"/>
                <w:left w:val="none" w:sz="0" w:space="0" w:color="auto"/>
                <w:bottom w:val="none" w:sz="0" w:space="0" w:color="auto"/>
                <w:right w:val="none" w:sz="0" w:space="0" w:color="auto"/>
              </w:divBdr>
              <w:divsChild>
                <w:div w:id="1301417400">
                  <w:marLeft w:val="0"/>
                  <w:marRight w:val="0"/>
                  <w:marTop w:val="0"/>
                  <w:marBottom w:val="0"/>
                  <w:divBdr>
                    <w:top w:val="none" w:sz="0" w:space="0" w:color="auto"/>
                    <w:left w:val="none" w:sz="0" w:space="0" w:color="auto"/>
                    <w:bottom w:val="none" w:sz="0" w:space="0" w:color="auto"/>
                    <w:right w:val="none" w:sz="0" w:space="0" w:color="auto"/>
                  </w:divBdr>
                </w:div>
                <w:div w:id="1452086603">
                  <w:marLeft w:val="0"/>
                  <w:marRight w:val="0"/>
                  <w:marTop w:val="0"/>
                  <w:marBottom w:val="0"/>
                  <w:divBdr>
                    <w:top w:val="none" w:sz="0" w:space="0" w:color="auto"/>
                    <w:left w:val="none" w:sz="0" w:space="0" w:color="auto"/>
                    <w:bottom w:val="none" w:sz="0" w:space="0" w:color="auto"/>
                    <w:right w:val="none" w:sz="0" w:space="0" w:color="auto"/>
                  </w:divBdr>
                  <w:divsChild>
                    <w:div w:id="1400396895">
                      <w:marLeft w:val="0"/>
                      <w:marRight w:val="0"/>
                      <w:marTop w:val="0"/>
                      <w:marBottom w:val="0"/>
                      <w:divBdr>
                        <w:top w:val="none" w:sz="0" w:space="0" w:color="auto"/>
                        <w:left w:val="none" w:sz="0" w:space="0" w:color="auto"/>
                        <w:bottom w:val="none" w:sz="0" w:space="0" w:color="auto"/>
                        <w:right w:val="none" w:sz="0" w:space="0" w:color="auto"/>
                      </w:divBdr>
                      <w:divsChild>
                        <w:div w:id="2080783256">
                          <w:marLeft w:val="0"/>
                          <w:marRight w:val="0"/>
                          <w:marTop w:val="0"/>
                          <w:marBottom w:val="0"/>
                          <w:divBdr>
                            <w:top w:val="none" w:sz="0" w:space="0" w:color="auto"/>
                            <w:left w:val="none" w:sz="0" w:space="0" w:color="auto"/>
                            <w:bottom w:val="none" w:sz="0" w:space="0" w:color="auto"/>
                            <w:right w:val="none" w:sz="0" w:space="0" w:color="auto"/>
                          </w:divBdr>
                          <w:divsChild>
                            <w:div w:id="2064060904">
                              <w:marLeft w:val="0"/>
                              <w:marRight w:val="0"/>
                              <w:marTop w:val="0"/>
                              <w:marBottom w:val="0"/>
                              <w:divBdr>
                                <w:top w:val="single" w:sz="2" w:space="0" w:color="auto"/>
                                <w:left w:val="single" w:sz="2" w:space="0" w:color="auto"/>
                                <w:bottom w:val="single" w:sz="2" w:space="0" w:color="auto"/>
                                <w:right w:val="single" w:sz="2" w:space="0" w:color="auto"/>
                              </w:divBdr>
                              <w:divsChild>
                                <w:div w:id="1850219482">
                                  <w:marLeft w:val="0"/>
                                  <w:marRight w:val="0"/>
                                  <w:marTop w:val="0"/>
                                  <w:marBottom w:val="0"/>
                                  <w:divBdr>
                                    <w:top w:val="none" w:sz="0" w:space="0" w:color="auto"/>
                                    <w:left w:val="none" w:sz="0" w:space="0" w:color="auto"/>
                                    <w:bottom w:val="none" w:sz="0" w:space="0" w:color="auto"/>
                                    <w:right w:val="none" w:sz="0" w:space="0" w:color="auto"/>
                                  </w:divBdr>
                                  <w:divsChild>
                                    <w:div w:id="1512138446">
                                      <w:marLeft w:val="0"/>
                                      <w:marRight w:val="0"/>
                                      <w:marTop w:val="0"/>
                                      <w:marBottom w:val="300"/>
                                      <w:divBdr>
                                        <w:top w:val="none" w:sz="0" w:space="0" w:color="auto"/>
                                        <w:left w:val="none" w:sz="0" w:space="0" w:color="auto"/>
                                        <w:bottom w:val="none" w:sz="0" w:space="0" w:color="auto"/>
                                        <w:right w:val="none" w:sz="0" w:space="0" w:color="auto"/>
                                      </w:divBdr>
                                    </w:div>
                                    <w:div w:id="920287433">
                                      <w:marLeft w:val="0"/>
                                      <w:marRight w:val="0"/>
                                      <w:marTop w:val="0"/>
                                      <w:marBottom w:val="0"/>
                                      <w:divBdr>
                                        <w:top w:val="none" w:sz="0" w:space="0" w:color="auto"/>
                                        <w:left w:val="none" w:sz="0" w:space="0" w:color="auto"/>
                                        <w:bottom w:val="none" w:sz="0" w:space="0" w:color="auto"/>
                                        <w:right w:val="none" w:sz="0" w:space="0" w:color="auto"/>
                                      </w:divBdr>
                                      <w:divsChild>
                                        <w:div w:id="1869564831">
                                          <w:marLeft w:val="0"/>
                                          <w:marRight w:val="0"/>
                                          <w:marTop w:val="0"/>
                                          <w:marBottom w:val="0"/>
                                          <w:divBdr>
                                            <w:top w:val="none" w:sz="0" w:space="0" w:color="auto"/>
                                            <w:left w:val="none" w:sz="0" w:space="0" w:color="auto"/>
                                            <w:bottom w:val="none" w:sz="0" w:space="0" w:color="auto"/>
                                            <w:right w:val="none" w:sz="0" w:space="0" w:color="auto"/>
                                          </w:divBdr>
                                          <w:divsChild>
                                            <w:div w:id="2941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944886">
                  <w:marLeft w:val="0"/>
                  <w:marRight w:val="0"/>
                  <w:marTop w:val="0"/>
                  <w:marBottom w:val="0"/>
                  <w:divBdr>
                    <w:top w:val="none" w:sz="0" w:space="0" w:color="auto"/>
                    <w:left w:val="none" w:sz="0" w:space="0" w:color="auto"/>
                    <w:bottom w:val="none" w:sz="0" w:space="0" w:color="auto"/>
                    <w:right w:val="none" w:sz="0" w:space="0" w:color="auto"/>
                  </w:divBdr>
                </w:div>
                <w:div w:id="380180008">
                  <w:marLeft w:val="0"/>
                  <w:marRight w:val="0"/>
                  <w:marTop w:val="0"/>
                  <w:marBottom w:val="0"/>
                  <w:divBdr>
                    <w:top w:val="none" w:sz="0" w:space="0" w:color="auto"/>
                    <w:left w:val="none" w:sz="0" w:space="0" w:color="auto"/>
                    <w:bottom w:val="none" w:sz="0" w:space="0" w:color="auto"/>
                    <w:right w:val="none" w:sz="0" w:space="0" w:color="auto"/>
                  </w:divBdr>
                </w:div>
                <w:div w:id="2129740645">
                  <w:marLeft w:val="0"/>
                  <w:marRight w:val="0"/>
                  <w:marTop w:val="0"/>
                  <w:marBottom w:val="0"/>
                  <w:divBdr>
                    <w:top w:val="none" w:sz="0" w:space="0" w:color="auto"/>
                    <w:left w:val="none" w:sz="0" w:space="0" w:color="auto"/>
                    <w:bottom w:val="none" w:sz="0" w:space="0" w:color="auto"/>
                    <w:right w:val="none" w:sz="0" w:space="0" w:color="auto"/>
                  </w:divBdr>
                </w:div>
                <w:div w:id="329522109">
                  <w:marLeft w:val="0"/>
                  <w:marRight w:val="0"/>
                  <w:marTop w:val="0"/>
                  <w:marBottom w:val="0"/>
                  <w:divBdr>
                    <w:top w:val="none" w:sz="0" w:space="0" w:color="auto"/>
                    <w:left w:val="none" w:sz="0" w:space="0" w:color="auto"/>
                    <w:bottom w:val="none" w:sz="0" w:space="0" w:color="auto"/>
                    <w:right w:val="none" w:sz="0" w:space="0" w:color="auto"/>
                  </w:divBdr>
                </w:div>
                <w:div w:id="740952487">
                  <w:marLeft w:val="0"/>
                  <w:marRight w:val="0"/>
                  <w:marTop w:val="0"/>
                  <w:marBottom w:val="0"/>
                  <w:divBdr>
                    <w:top w:val="none" w:sz="0" w:space="0" w:color="auto"/>
                    <w:left w:val="none" w:sz="0" w:space="0" w:color="auto"/>
                    <w:bottom w:val="none" w:sz="0" w:space="0" w:color="auto"/>
                    <w:right w:val="none" w:sz="0" w:space="0" w:color="auto"/>
                  </w:divBdr>
                </w:div>
                <w:div w:id="1342898757">
                  <w:marLeft w:val="0"/>
                  <w:marRight w:val="0"/>
                  <w:marTop w:val="0"/>
                  <w:marBottom w:val="0"/>
                  <w:divBdr>
                    <w:top w:val="none" w:sz="0" w:space="0" w:color="auto"/>
                    <w:left w:val="none" w:sz="0" w:space="0" w:color="auto"/>
                    <w:bottom w:val="none" w:sz="0" w:space="0" w:color="auto"/>
                    <w:right w:val="none" w:sz="0" w:space="0" w:color="auto"/>
                  </w:divBdr>
                </w:div>
                <w:div w:id="612202114">
                  <w:marLeft w:val="0"/>
                  <w:marRight w:val="0"/>
                  <w:marTop w:val="0"/>
                  <w:marBottom w:val="0"/>
                  <w:divBdr>
                    <w:top w:val="none" w:sz="0" w:space="0" w:color="auto"/>
                    <w:left w:val="none" w:sz="0" w:space="0" w:color="auto"/>
                    <w:bottom w:val="none" w:sz="0" w:space="0" w:color="auto"/>
                    <w:right w:val="none" w:sz="0" w:space="0" w:color="auto"/>
                  </w:divBdr>
                </w:div>
                <w:div w:id="759831472">
                  <w:marLeft w:val="0"/>
                  <w:marRight w:val="0"/>
                  <w:marTop w:val="0"/>
                  <w:marBottom w:val="0"/>
                  <w:divBdr>
                    <w:top w:val="none" w:sz="0" w:space="0" w:color="auto"/>
                    <w:left w:val="none" w:sz="0" w:space="0" w:color="auto"/>
                    <w:bottom w:val="none" w:sz="0" w:space="0" w:color="auto"/>
                    <w:right w:val="none" w:sz="0" w:space="0" w:color="auto"/>
                  </w:divBdr>
                </w:div>
                <w:div w:id="1775900430">
                  <w:marLeft w:val="0"/>
                  <w:marRight w:val="0"/>
                  <w:marTop w:val="0"/>
                  <w:marBottom w:val="0"/>
                  <w:divBdr>
                    <w:top w:val="none" w:sz="0" w:space="0" w:color="auto"/>
                    <w:left w:val="none" w:sz="0" w:space="0" w:color="auto"/>
                    <w:bottom w:val="none" w:sz="0" w:space="0" w:color="auto"/>
                    <w:right w:val="none" w:sz="0" w:space="0" w:color="auto"/>
                  </w:divBdr>
                </w:div>
                <w:div w:id="3281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79864">
      <w:bodyDiv w:val="1"/>
      <w:marLeft w:val="0"/>
      <w:marRight w:val="0"/>
      <w:marTop w:val="0"/>
      <w:marBottom w:val="0"/>
      <w:divBdr>
        <w:top w:val="none" w:sz="0" w:space="0" w:color="auto"/>
        <w:left w:val="none" w:sz="0" w:space="0" w:color="auto"/>
        <w:bottom w:val="none" w:sz="0" w:space="0" w:color="auto"/>
        <w:right w:val="none" w:sz="0" w:space="0" w:color="auto"/>
      </w:divBdr>
      <w:divsChild>
        <w:div w:id="907229589">
          <w:marLeft w:val="0"/>
          <w:marRight w:val="0"/>
          <w:marTop w:val="75"/>
          <w:marBottom w:val="150"/>
          <w:divBdr>
            <w:top w:val="none" w:sz="0" w:space="0" w:color="auto"/>
            <w:left w:val="none" w:sz="0" w:space="0" w:color="auto"/>
            <w:bottom w:val="none" w:sz="0" w:space="0" w:color="auto"/>
            <w:right w:val="none" w:sz="0" w:space="0" w:color="auto"/>
          </w:divBdr>
        </w:div>
        <w:div w:id="948467955">
          <w:marLeft w:val="0"/>
          <w:marRight w:val="0"/>
          <w:marTop w:val="0"/>
          <w:marBottom w:val="0"/>
          <w:divBdr>
            <w:top w:val="none" w:sz="0" w:space="0" w:color="auto"/>
            <w:left w:val="none" w:sz="0" w:space="0" w:color="auto"/>
            <w:bottom w:val="none" w:sz="0" w:space="0" w:color="auto"/>
            <w:right w:val="none" w:sz="0" w:space="0" w:color="auto"/>
          </w:divBdr>
          <w:divsChild>
            <w:div w:id="283463764">
              <w:marLeft w:val="0"/>
              <w:marRight w:val="0"/>
              <w:marTop w:val="0"/>
              <w:marBottom w:val="0"/>
              <w:divBdr>
                <w:top w:val="none" w:sz="0" w:space="0" w:color="auto"/>
                <w:left w:val="none" w:sz="0" w:space="0" w:color="auto"/>
                <w:bottom w:val="none" w:sz="0" w:space="0" w:color="auto"/>
                <w:right w:val="none" w:sz="0" w:space="0" w:color="auto"/>
              </w:divBdr>
              <w:divsChild>
                <w:div w:id="301428889">
                  <w:marLeft w:val="0"/>
                  <w:marRight w:val="0"/>
                  <w:marTop w:val="0"/>
                  <w:marBottom w:val="0"/>
                  <w:divBdr>
                    <w:top w:val="none" w:sz="0" w:space="0" w:color="auto"/>
                    <w:left w:val="none" w:sz="0" w:space="0" w:color="auto"/>
                    <w:bottom w:val="none" w:sz="0" w:space="0" w:color="auto"/>
                    <w:right w:val="none" w:sz="0" w:space="0" w:color="auto"/>
                  </w:divBdr>
                </w:div>
                <w:div w:id="1902475403">
                  <w:marLeft w:val="0"/>
                  <w:marRight w:val="0"/>
                  <w:marTop w:val="0"/>
                  <w:marBottom w:val="0"/>
                  <w:divBdr>
                    <w:top w:val="none" w:sz="0" w:space="0" w:color="auto"/>
                    <w:left w:val="none" w:sz="0" w:space="0" w:color="auto"/>
                    <w:bottom w:val="none" w:sz="0" w:space="0" w:color="auto"/>
                    <w:right w:val="none" w:sz="0" w:space="0" w:color="auto"/>
                  </w:divBdr>
                  <w:divsChild>
                    <w:div w:id="1330521260">
                      <w:marLeft w:val="0"/>
                      <w:marRight w:val="0"/>
                      <w:marTop w:val="0"/>
                      <w:marBottom w:val="0"/>
                      <w:divBdr>
                        <w:top w:val="none" w:sz="0" w:space="0" w:color="auto"/>
                        <w:left w:val="none" w:sz="0" w:space="0" w:color="auto"/>
                        <w:bottom w:val="none" w:sz="0" w:space="0" w:color="auto"/>
                        <w:right w:val="none" w:sz="0" w:space="0" w:color="auto"/>
                      </w:divBdr>
                      <w:divsChild>
                        <w:div w:id="614026044">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single" w:sz="2" w:space="0" w:color="auto"/>
                                <w:left w:val="single" w:sz="2" w:space="0" w:color="auto"/>
                                <w:bottom w:val="single" w:sz="2" w:space="0" w:color="auto"/>
                                <w:right w:val="single" w:sz="2" w:space="0" w:color="auto"/>
                              </w:divBdr>
                              <w:divsChild>
                                <w:div w:id="587617001">
                                  <w:marLeft w:val="0"/>
                                  <w:marRight w:val="0"/>
                                  <w:marTop w:val="0"/>
                                  <w:marBottom w:val="0"/>
                                  <w:divBdr>
                                    <w:top w:val="none" w:sz="0" w:space="0" w:color="auto"/>
                                    <w:left w:val="none" w:sz="0" w:space="0" w:color="auto"/>
                                    <w:bottom w:val="none" w:sz="0" w:space="0" w:color="auto"/>
                                    <w:right w:val="none" w:sz="0" w:space="0" w:color="auto"/>
                                  </w:divBdr>
                                  <w:divsChild>
                                    <w:div w:id="1366834376">
                                      <w:marLeft w:val="0"/>
                                      <w:marRight w:val="0"/>
                                      <w:marTop w:val="0"/>
                                      <w:marBottom w:val="300"/>
                                      <w:divBdr>
                                        <w:top w:val="none" w:sz="0" w:space="0" w:color="auto"/>
                                        <w:left w:val="none" w:sz="0" w:space="0" w:color="auto"/>
                                        <w:bottom w:val="none" w:sz="0" w:space="0" w:color="auto"/>
                                        <w:right w:val="none" w:sz="0" w:space="0" w:color="auto"/>
                                      </w:divBdr>
                                    </w:div>
                                    <w:div w:id="1420516896">
                                      <w:marLeft w:val="0"/>
                                      <w:marRight w:val="0"/>
                                      <w:marTop w:val="0"/>
                                      <w:marBottom w:val="0"/>
                                      <w:divBdr>
                                        <w:top w:val="none" w:sz="0" w:space="0" w:color="auto"/>
                                        <w:left w:val="none" w:sz="0" w:space="0" w:color="auto"/>
                                        <w:bottom w:val="none" w:sz="0" w:space="0" w:color="auto"/>
                                        <w:right w:val="none" w:sz="0" w:space="0" w:color="auto"/>
                                      </w:divBdr>
                                      <w:divsChild>
                                        <w:div w:id="2108187891">
                                          <w:marLeft w:val="0"/>
                                          <w:marRight w:val="0"/>
                                          <w:marTop w:val="0"/>
                                          <w:marBottom w:val="0"/>
                                          <w:divBdr>
                                            <w:top w:val="none" w:sz="0" w:space="0" w:color="auto"/>
                                            <w:left w:val="none" w:sz="0" w:space="0" w:color="auto"/>
                                            <w:bottom w:val="none" w:sz="0" w:space="0" w:color="auto"/>
                                            <w:right w:val="none" w:sz="0" w:space="0" w:color="auto"/>
                                          </w:divBdr>
                                          <w:divsChild>
                                            <w:div w:id="17920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010861">
                  <w:marLeft w:val="0"/>
                  <w:marRight w:val="0"/>
                  <w:marTop w:val="0"/>
                  <w:marBottom w:val="0"/>
                  <w:divBdr>
                    <w:top w:val="none" w:sz="0" w:space="0" w:color="auto"/>
                    <w:left w:val="none" w:sz="0" w:space="0" w:color="auto"/>
                    <w:bottom w:val="none" w:sz="0" w:space="0" w:color="auto"/>
                    <w:right w:val="none" w:sz="0" w:space="0" w:color="auto"/>
                  </w:divBdr>
                </w:div>
                <w:div w:id="858275437">
                  <w:marLeft w:val="0"/>
                  <w:marRight w:val="0"/>
                  <w:marTop w:val="0"/>
                  <w:marBottom w:val="0"/>
                  <w:divBdr>
                    <w:top w:val="none" w:sz="0" w:space="0" w:color="auto"/>
                    <w:left w:val="none" w:sz="0" w:space="0" w:color="auto"/>
                    <w:bottom w:val="none" w:sz="0" w:space="0" w:color="auto"/>
                    <w:right w:val="none" w:sz="0" w:space="0" w:color="auto"/>
                  </w:divBdr>
                </w:div>
                <w:div w:id="19691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51505">
      <w:bodyDiv w:val="1"/>
      <w:marLeft w:val="0"/>
      <w:marRight w:val="0"/>
      <w:marTop w:val="0"/>
      <w:marBottom w:val="0"/>
      <w:divBdr>
        <w:top w:val="none" w:sz="0" w:space="0" w:color="auto"/>
        <w:left w:val="none" w:sz="0" w:space="0" w:color="auto"/>
        <w:bottom w:val="none" w:sz="0" w:space="0" w:color="auto"/>
        <w:right w:val="none" w:sz="0" w:space="0" w:color="auto"/>
      </w:divBdr>
      <w:divsChild>
        <w:div w:id="2018842291">
          <w:marLeft w:val="0"/>
          <w:marRight w:val="0"/>
          <w:marTop w:val="75"/>
          <w:marBottom w:val="150"/>
          <w:divBdr>
            <w:top w:val="none" w:sz="0" w:space="0" w:color="auto"/>
            <w:left w:val="none" w:sz="0" w:space="0" w:color="auto"/>
            <w:bottom w:val="none" w:sz="0" w:space="0" w:color="auto"/>
            <w:right w:val="none" w:sz="0" w:space="0" w:color="auto"/>
          </w:divBdr>
        </w:div>
        <w:div w:id="858276790">
          <w:marLeft w:val="0"/>
          <w:marRight w:val="0"/>
          <w:marTop w:val="0"/>
          <w:marBottom w:val="0"/>
          <w:divBdr>
            <w:top w:val="none" w:sz="0" w:space="0" w:color="auto"/>
            <w:left w:val="none" w:sz="0" w:space="0" w:color="auto"/>
            <w:bottom w:val="none" w:sz="0" w:space="0" w:color="auto"/>
            <w:right w:val="none" w:sz="0" w:space="0" w:color="auto"/>
          </w:divBdr>
          <w:divsChild>
            <w:div w:id="1917012171">
              <w:marLeft w:val="0"/>
              <w:marRight w:val="0"/>
              <w:marTop w:val="0"/>
              <w:marBottom w:val="0"/>
              <w:divBdr>
                <w:top w:val="none" w:sz="0" w:space="0" w:color="auto"/>
                <w:left w:val="none" w:sz="0" w:space="0" w:color="auto"/>
                <w:bottom w:val="none" w:sz="0" w:space="0" w:color="auto"/>
                <w:right w:val="none" w:sz="0" w:space="0" w:color="auto"/>
              </w:divBdr>
              <w:divsChild>
                <w:div w:id="1976257876">
                  <w:marLeft w:val="0"/>
                  <w:marRight w:val="0"/>
                  <w:marTop w:val="0"/>
                  <w:marBottom w:val="0"/>
                  <w:divBdr>
                    <w:top w:val="none" w:sz="0" w:space="0" w:color="auto"/>
                    <w:left w:val="none" w:sz="0" w:space="0" w:color="auto"/>
                    <w:bottom w:val="none" w:sz="0" w:space="0" w:color="auto"/>
                    <w:right w:val="none" w:sz="0" w:space="0" w:color="auto"/>
                  </w:divBdr>
                  <w:divsChild>
                    <w:div w:id="2054965800">
                      <w:marLeft w:val="0"/>
                      <w:marRight w:val="0"/>
                      <w:marTop w:val="0"/>
                      <w:marBottom w:val="0"/>
                      <w:divBdr>
                        <w:top w:val="none" w:sz="0" w:space="0" w:color="auto"/>
                        <w:left w:val="none" w:sz="0" w:space="0" w:color="auto"/>
                        <w:bottom w:val="none" w:sz="0" w:space="0" w:color="auto"/>
                        <w:right w:val="none" w:sz="0" w:space="0" w:color="auto"/>
                      </w:divBdr>
                      <w:divsChild>
                        <w:div w:id="2972638">
                          <w:marLeft w:val="0"/>
                          <w:marRight w:val="0"/>
                          <w:marTop w:val="0"/>
                          <w:marBottom w:val="0"/>
                          <w:divBdr>
                            <w:top w:val="none" w:sz="0" w:space="0" w:color="auto"/>
                            <w:left w:val="none" w:sz="0" w:space="0" w:color="auto"/>
                            <w:bottom w:val="none" w:sz="0" w:space="0" w:color="auto"/>
                            <w:right w:val="none" w:sz="0" w:space="0" w:color="auto"/>
                          </w:divBdr>
                          <w:divsChild>
                            <w:div w:id="2049642867">
                              <w:marLeft w:val="0"/>
                              <w:marRight w:val="0"/>
                              <w:marTop w:val="0"/>
                              <w:marBottom w:val="0"/>
                              <w:divBdr>
                                <w:top w:val="none" w:sz="0" w:space="0" w:color="auto"/>
                                <w:left w:val="none" w:sz="0" w:space="0" w:color="auto"/>
                                <w:bottom w:val="none" w:sz="0" w:space="0" w:color="auto"/>
                                <w:right w:val="none" w:sz="0" w:space="0" w:color="auto"/>
                              </w:divBdr>
                              <w:divsChild>
                                <w:div w:id="1426224126">
                                  <w:marLeft w:val="0"/>
                                  <w:marRight w:val="0"/>
                                  <w:marTop w:val="0"/>
                                  <w:marBottom w:val="0"/>
                                  <w:divBdr>
                                    <w:top w:val="single" w:sz="2" w:space="0" w:color="auto"/>
                                    <w:left w:val="single" w:sz="2" w:space="0" w:color="auto"/>
                                    <w:bottom w:val="single" w:sz="2" w:space="0" w:color="auto"/>
                                    <w:right w:val="single" w:sz="2" w:space="0" w:color="auto"/>
                                  </w:divBdr>
                                  <w:divsChild>
                                    <w:div w:id="1128278922">
                                      <w:marLeft w:val="0"/>
                                      <w:marRight w:val="0"/>
                                      <w:marTop w:val="0"/>
                                      <w:marBottom w:val="0"/>
                                      <w:divBdr>
                                        <w:top w:val="none" w:sz="0" w:space="0" w:color="auto"/>
                                        <w:left w:val="none" w:sz="0" w:space="0" w:color="auto"/>
                                        <w:bottom w:val="none" w:sz="0" w:space="0" w:color="auto"/>
                                        <w:right w:val="none" w:sz="0" w:space="0" w:color="auto"/>
                                      </w:divBdr>
                                      <w:divsChild>
                                        <w:div w:id="1424765579">
                                          <w:marLeft w:val="0"/>
                                          <w:marRight w:val="0"/>
                                          <w:marTop w:val="0"/>
                                          <w:marBottom w:val="300"/>
                                          <w:divBdr>
                                            <w:top w:val="none" w:sz="0" w:space="0" w:color="auto"/>
                                            <w:left w:val="none" w:sz="0" w:space="0" w:color="auto"/>
                                            <w:bottom w:val="none" w:sz="0" w:space="0" w:color="auto"/>
                                            <w:right w:val="none" w:sz="0" w:space="0" w:color="auto"/>
                                          </w:divBdr>
                                        </w:div>
                                        <w:div w:id="1967813822">
                                          <w:marLeft w:val="0"/>
                                          <w:marRight w:val="0"/>
                                          <w:marTop w:val="0"/>
                                          <w:marBottom w:val="0"/>
                                          <w:divBdr>
                                            <w:top w:val="none" w:sz="0" w:space="0" w:color="auto"/>
                                            <w:left w:val="none" w:sz="0" w:space="0" w:color="auto"/>
                                            <w:bottom w:val="none" w:sz="0" w:space="0" w:color="auto"/>
                                            <w:right w:val="none" w:sz="0" w:space="0" w:color="auto"/>
                                          </w:divBdr>
                                          <w:divsChild>
                                            <w:div w:id="476336410">
                                              <w:marLeft w:val="0"/>
                                              <w:marRight w:val="0"/>
                                              <w:marTop w:val="0"/>
                                              <w:marBottom w:val="0"/>
                                              <w:divBdr>
                                                <w:top w:val="none" w:sz="0" w:space="0" w:color="auto"/>
                                                <w:left w:val="none" w:sz="0" w:space="0" w:color="auto"/>
                                                <w:bottom w:val="none" w:sz="0" w:space="0" w:color="auto"/>
                                                <w:right w:val="none" w:sz="0" w:space="0" w:color="auto"/>
                                              </w:divBdr>
                                              <w:divsChild>
                                                <w:div w:id="199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158877">
                  <w:marLeft w:val="0"/>
                  <w:marRight w:val="0"/>
                  <w:marTop w:val="0"/>
                  <w:marBottom w:val="0"/>
                  <w:divBdr>
                    <w:top w:val="none" w:sz="0" w:space="0" w:color="auto"/>
                    <w:left w:val="none" w:sz="0" w:space="0" w:color="auto"/>
                    <w:bottom w:val="none" w:sz="0" w:space="0" w:color="auto"/>
                    <w:right w:val="none" w:sz="0" w:space="0" w:color="auto"/>
                  </w:divBdr>
                </w:div>
                <w:div w:id="1074352169">
                  <w:marLeft w:val="0"/>
                  <w:marRight w:val="0"/>
                  <w:marTop w:val="0"/>
                  <w:marBottom w:val="0"/>
                  <w:divBdr>
                    <w:top w:val="none" w:sz="0" w:space="0" w:color="auto"/>
                    <w:left w:val="none" w:sz="0" w:space="0" w:color="auto"/>
                    <w:bottom w:val="none" w:sz="0" w:space="0" w:color="auto"/>
                    <w:right w:val="none" w:sz="0" w:space="0" w:color="auto"/>
                  </w:divBdr>
                </w:div>
                <w:div w:id="44791804">
                  <w:marLeft w:val="0"/>
                  <w:marRight w:val="0"/>
                  <w:marTop w:val="0"/>
                  <w:marBottom w:val="0"/>
                  <w:divBdr>
                    <w:top w:val="none" w:sz="0" w:space="0" w:color="auto"/>
                    <w:left w:val="none" w:sz="0" w:space="0" w:color="auto"/>
                    <w:bottom w:val="none" w:sz="0" w:space="0" w:color="auto"/>
                    <w:right w:val="none" w:sz="0" w:space="0" w:color="auto"/>
                  </w:divBdr>
                </w:div>
                <w:div w:id="295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2766">
      <w:bodyDiv w:val="1"/>
      <w:marLeft w:val="0"/>
      <w:marRight w:val="0"/>
      <w:marTop w:val="0"/>
      <w:marBottom w:val="0"/>
      <w:divBdr>
        <w:top w:val="none" w:sz="0" w:space="0" w:color="auto"/>
        <w:left w:val="none" w:sz="0" w:space="0" w:color="auto"/>
        <w:bottom w:val="none" w:sz="0" w:space="0" w:color="auto"/>
        <w:right w:val="none" w:sz="0" w:space="0" w:color="auto"/>
      </w:divBdr>
      <w:divsChild>
        <w:div w:id="2051101289">
          <w:marLeft w:val="0"/>
          <w:marRight w:val="0"/>
          <w:marTop w:val="75"/>
          <w:marBottom w:val="150"/>
          <w:divBdr>
            <w:top w:val="none" w:sz="0" w:space="0" w:color="auto"/>
            <w:left w:val="none" w:sz="0" w:space="0" w:color="auto"/>
            <w:bottom w:val="none" w:sz="0" w:space="0" w:color="auto"/>
            <w:right w:val="none" w:sz="0" w:space="0" w:color="auto"/>
          </w:divBdr>
        </w:div>
        <w:div w:id="1495874780">
          <w:marLeft w:val="0"/>
          <w:marRight w:val="0"/>
          <w:marTop w:val="0"/>
          <w:marBottom w:val="0"/>
          <w:divBdr>
            <w:top w:val="none" w:sz="0" w:space="0" w:color="auto"/>
            <w:left w:val="none" w:sz="0" w:space="0" w:color="auto"/>
            <w:bottom w:val="none" w:sz="0" w:space="0" w:color="auto"/>
            <w:right w:val="none" w:sz="0" w:space="0" w:color="auto"/>
          </w:divBdr>
          <w:divsChild>
            <w:div w:id="1289775594">
              <w:marLeft w:val="0"/>
              <w:marRight w:val="0"/>
              <w:marTop w:val="0"/>
              <w:marBottom w:val="0"/>
              <w:divBdr>
                <w:top w:val="none" w:sz="0" w:space="0" w:color="auto"/>
                <w:left w:val="none" w:sz="0" w:space="0" w:color="auto"/>
                <w:bottom w:val="none" w:sz="0" w:space="0" w:color="auto"/>
                <w:right w:val="none" w:sz="0" w:space="0" w:color="auto"/>
              </w:divBdr>
              <w:divsChild>
                <w:div w:id="501042000">
                  <w:marLeft w:val="0"/>
                  <w:marRight w:val="0"/>
                  <w:marTop w:val="0"/>
                  <w:marBottom w:val="0"/>
                  <w:divBdr>
                    <w:top w:val="none" w:sz="0" w:space="0" w:color="auto"/>
                    <w:left w:val="none" w:sz="0" w:space="0" w:color="auto"/>
                    <w:bottom w:val="none" w:sz="0" w:space="0" w:color="auto"/>
                    <w:right w:val="none" w:sz="0" w:space="0" w:color="auto"/>
                  </w:divBdr>
                  <w:divsChild>
                    <w:div w:id="158428929">
                      <w:marLeft w:val="0"/>
                      <w:marRight w:val="0"/>
                      <w:marTop w:val="0"/>
                      <w:marBottom w:val="0"/>
                      <w:divBdr>
                        <w:top w:val="none" w:sz="0" w:space="0" w:color="auto"/>
                        <w:left w:val="none" w:sz="0" w:space="0" w:color="auto"/>
                        <w:bottom w:val="none" w:sz="0" w:space="0" w:color="auto"/>
                        <w:right w:val="none" w:sz="0" w:space="0" w:color="auto"/>
                      </w:divBdr>
                      <w:divsChild>
                        <w:div w:id="1052533400">
                          <w:marLeft w:val="0"/>
                          <w:marRight w:val="0"/>
                          <w:marTop w:val="0"/>
                          <w:marBottom w:val="0"/>
                          <w:divBdr>
                            <w:top w:val="none" w:sz="0" w:space="0" w:color="auto"/>
                            <w:left w:val="none" w:sz="0" w:space="0" w:color="auto"/>
                            <w:bottom w:val="none" w:sz="0" w:space="0" w:color="auto"/>
                            <w:right w:val="none" w:sz="0" w:space="0" w:color="auto"/>
                          </w:divBdr>
                          <w:divsChild>
                            <w:div w:id="1459303239">
                              <w:marLeft w:val="0"/>
                              <w:marRight w:val="0"/>
                              <w:marTop w:val="0"/>
                              <w:marBottom w:val="0"/>
                              <w:divBdr>
                                <w:top w:val="none" w:sz="0" w:space="0" w:color="auto"/>
                                <w:left w:val="none" w:sz="0" w:space="0" w:color="auto"/>
                                <w:bottom w:val="none" w:sz="0" w:space="0" w:color="auto"/>
                                <w:right w:val="none" w:sz="0" w:space="0" w:color="auto"/>
                              </w:divBdr>
                              <w:divsChild>
                                <w:div w:id="1084650463">
                                  <w:marLeft w:val="0"/>
                                  <w:marRight w:val="0"/>
                                  <w:marTop w:val="0"/>
                                  <w:marBottom w:val="0"/>
                                  <w:divBdr>
                                    <w:top w:val="single" w:sz="2" w:space="0" w:color="auto"/>
                                    <w:left w:val="single" w:sz="2" w:space="0" w:color="auto"/>
                                    <w:bottom w:val="single" w:sz="2" w:space="0" w:color="auto"/>
                                    <w:right w:val="single" w:sz="2" w:space="0" w:color="auto"/>
                                  </w:divBdr>
                                  <w:divsChild>
                                    <w:div w:id="2057316179">
                                      <w:marLeft w:val="0"/>
                                      <w:marRight w:val="0"/>
                                      <w:marTop w:val="0"/>
                                      <w:marBottom w:val="0"/>
                                      <w:divBdr>
                                        <w:top w:val="none" w:sz="0" w:space="0" w:color="auto"/>
                                        <w:left w:val="none" w:sz="0" w:space="0" w:color="auto"/>
                                        <w:bottom w:val="none" w:sz="0" w:space="0" w:color="auto"/>
                                        <w:right w:val="none" w:sz="0" w:space="0" w:color="auto"/>
                                      </w:divBdr>
                                      <w:divsChild>
                                        <w:div w:id="919174904">
                                          <w:marLeft w:val="0"/>
                                          <w:marRight w:val="0"/>
                                          <w:marTop w:val="0"/>
                                          <w:marBottom w:val="300"/>
                                          <w:divBdr>
                                            <w:top w:val="none" w:sz="0" w:space="0" w:color="auto"/>
                                            <w:left w:val="none" w:sz="0" w:space="0" w:color="auto"/>
                                            <w:bottom w:val="none" w:sz="0" w:space="0" w:color="auto"/>
                                            <w:right w:val="none" w:sz="0" w:space="0" w:color="auto"/>
                                          </w:divBdr>
                                        </w:div>
                                        <w:div w:id="1368216014">
                                          <w:marLeft w:val="0"/>
                                          <w:marRight w:val="0"/>
                                          <w:marTop w:val="0"/>
                                          <w:marBottom w:val="0"/>
                                          <w:divBdr>
                                            <w:top w:val="none" w:sz="0" w:space="0" w:color="auto"/>
                                            <w:left w:val="none" w:sz="0" w:space="0" w:color="auto"/>
                                            <w:bottom w:val="none" w:sz="0" w:space="0" w:color="auto"/>
                                            <w:right w:val="none" w:sz="0" w:space="0" w:color="auto"/>
                                          </w:divBdr>
                                          <w:divsChild>
                                            <w:div w:id="51394105">
                                              <w:marLeft w:val="0"/>
                                              <w:marRight w:val="0"/>
                                              <w:marTop w:val="0"/>
                                              <w:marBottom w:val="0"/>
                                              <w:divBdr>
                                                <w:top w:val="none" w:sz="0" w:space="0" w:color="auto"/>
                                                <w:left w:val="none" w:sz="0" w:space="0" w:color="auto"/>
                                                <w:bottom w:val="none" w:sz="0" w:space="0" w:color="auto"/>
                                                <w:right w:val="none" w:sz="0" w:space="0" w:color="auto"/>
                                              </w:divBdr>
                                              <w:divsChild>
                                                <w:div w:id="693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975468">
                  <w:marLeft w:val="0"/>
                  <w:marRight w:val="0"/>
                  <w:marTop w:val="0"/>
                  <w:marBottom w:val="0"/>
                  <w:divBdr>
                    <w:top w:val="none" w:sz="0" w:space="0" w:color="auto"/>
                    <w:left w:val="none" w:sz="0" w:space="0" w:color="auto"/>
                    <w:bottom w:val="none" w:sz="0" w:space="0" w:color="auto"/>
                    <w:right w:val="none" w:sz="0" w:space="0" w:color="auto"/>
                  </w:divBdr>
                </w:div>
                <w:div w:id="1378120562">
                  <w:marLeft w:val="0"/>
                  <w:marRight w:val="0"/>
                  <w:marTop w:val="0"/>
                  <w:marBottom w:val="0"/>
                  <w:divBdr>
                    <w:top w:val="none" w:sz="0" w:space="0" w:color="auto"/>
                    <w:left w:val="none" w:sz="0" w:space="0" w:color="auto"/>
                    <w:bottom w:val="none" w:sz="0" w:space="0" w:color="auto"/>
                    <w:right w:val="none" w:sz="0" w:space="0" w:color="auto"/>
                  </w:divBdr>
                </w:div>
                <w:div w:id="393049289">
                  <w:marLeft w:val="0"/>
                  <w:marRight w:val="0"/>
                  <w:marTop w:val="0"/>
                  <w:marBottom w:val="0"/>
                  <w:divBdr>
                    <w:top w:val="none" w:sz="0" w:space="0" w:color="auto"/>
                    <w:left w:val="none" w:sz="0" w:space="0" w:color="auto"/>
                    <w:bottom w:val="none" w:sz="0" w:space="0" w:color="auto"/>
                    <w:right w:val="none" w:sz="0" w:space="0" w:color="auto"/>
                  </w:divBdr>
                </w:div>
                <w:div w:id="1059748206">
                  <w:marLeft w:val="0"/>
                  <w:marRight w:val="0"/>
                  <w:marTop w:val="0"/>
                  <w:marBottom w:val="0"/>
                  <w:divBdr>
                    <w:top w:val="none" w:sz="0" w:space="0" w:color="auto"/>
                    <w:left w:val="none" w:sz="0" w:space="0" w:color="auto"/>
                    <w:bottom w:val="none" w:sz="0" w:space="0" w:color="auto"/>
                    <w:right w:val="none" w:sz="0" w:space="0" w:color="auto"/>
                  </w:divBdr>
                </w:div>
                <w:div w:id="604845905">
                  <w:marLeft w:val="0"/>
                  <w:marRight w:val="0"/>
                  <w:marTop w:val="0"/>
                  <w:marBottom w:val="0"/>
                  <w:divBdr>
                    <w:top w:val="none" w:sz="0" w:space="0" w:color="auto"/>
                    <w:left w:val="none" w:sz="0" w:space="0" w:color="auto"/>
                    <w:bottom w:val="none" w:sz="0" w:space="0" w:color="auto"/>
                    <w:right w:val="none" w:sz="0" w:space="0" w:color="auto"/>
                  </w:divBdr>
                  <w:divsChild>
                    <w:div w:id="717776557">
                      <w:marLeft w:val="0"/>
                      <w:marRight w:val="0"/>
                      <w:marTop w:val="0"/>
                      <w:marBottom w:val="0"/>
                      <w:divBdr>
                        <w:top w:val="none" w:sz="0" w:space="0" w:color="auto"/>
                        <w:left w:val="none" w:sz="0" w:space="0" w:color="auto"/>
                        <w:bottom w:val="none" w:sz="0" w:space="0" w:color="auto"/>
                        <w:right w:val="dashed" w:sz="6" w:space="0" w:color="FF9900"/>
                      </w:divBdr>
                      <w:divsChild>
                        <w:div w:id="630088711">
                          <w:marLeft w:val="0"/>
                          <w:marRight w:val="0"/>
                          <w:marTop w:val="0"/>
                          <w:marBottom w:val="0"/>
                          <w:divBdr>
                            <w:top w:val="none" w:sz="0" w:space="0" w:color="auto"/>
                            <w:left w:val="none" w:sz="0" w:space="0" w:color="auto"/>
                            <w:bottom w:val="dashed" w:sz="6" w:space="0" w:color="FF9900"/>
                            <w:right w:val="none" w:sz="0" w:space="0" w:color="auto"/>
                          </w:divBdr>
                        </w:div>
                      </w:divsChild>
                    </w:div>
                    <w:div w:id="1531915316">
                      <w:marLeft w:val="0"/>
                      <w:marRight w:val="0"/>
                      <w:marTop w:val="0"/>
                      <w:marBottom w:val="0"/>
                      <w:divBdr>
                        <w:top w:val="none" w:sz="0" w:space="0" w:color="auto"/>
                        <w:left w:val="none" w:sz="0" w:space="0" w:color="auto"/>
                        <w:bottom w:val="none" w:sz="0" w:space="0" w:color="auto"/>
                        <w:right w:val="dashed" w:sz="6" w:space="0" w:color="FF9900"/>
                      </w:divBdr>
                      <w:divsChild>
                        <w:div w:id="631248572">
                          <w:marLeft w:val="0"/>
                          <w:marRight w:val="0"/>
                          <w:marTop w:val="0"/>
                          <w:marBottom w:val="0"/>
                          <w:divBdr>
                            <w:top w:val="none" w:sz="0" w:space="0" w:color="auto"/>
                            <w:left w:val="none" w:sz="0" w:space="0" w:color="auto"/>
                            <w:bottom w:val="dashed" w:sz="6" w:space="0" w:color="FF9900"/>
                            <w:right w:val="none" w:sz="0" w:space="0" w:color="auto"/>
                          </w:divBdr>
                        </w:div>
                      </w:divsChild>
                    </w:div>
                    <w:div w:id="1259405778">
                      <w:marLeft w:val="0"/>
                      <w:marRight w:val="0"/>
                      <w:marTop w:val="0"/>
                      <w:marBottom w:val="0"/>
                      <w:divBdr>
                        <w:top w:val="none" w:sz="0" w:space="0" w:color="auto"/>
                        <w:left w:val="none" w:sz="0" w:space="0" w:color="auto"/>
                        <w:bottom w:val="none" w:sz="0" w:space="0" w:color="auto"/>
                        <w:right w:val="none" w:sz="0" w:space="0" w:color="auto"/>
                      </w:divBdr>
                      <w:divsChild>
                        <w:div w:id="1859078292">
                          <w:marLeft w:val="0"/>
                          <w:marRight w:val="0"/>
                          <w:marTop w:val="0"/>
                          <w:marBottom w:val="0"/>
                          <w:divBdr>
                            <w:top w:val="none" w:sz="0" w:space="0" w:color="auto"/>
                            <w:left w:val="none" w:sz="0" w:space="0" w:color="auto"/>
                            <w:bottom w:val="dashed" w:sz="6" w:space="0" w:color="FF9900"/>
                            <w:right w:val="none" w:sz="0" w:space="0" w:color="auto"/>
                          </w:divBdr>
                        </w:div>
                      </w:divsChild>
                    </w:div>
                    <w:div w:id="15581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1159">
      <w:bodyDiv w:val="1"/>
      <w:marLeft w:val="0"/>
      <w:marRight w:val="0"/>
      <w:marTop w:val="0"/>
      <w:marBottom w:val="0"/>
      <w:divBdr>
        <w:top w:val="none" w:sz="0" w:space="0" w:color="auto"/>
        <w:left w:val="none" w:sz="0" w:space="0" w:color="auto"/>
        <w:bottom w:val="none" w:sz="0" w:space="0" w:color="auto"/>
        <w:right w:val="none" w:sz="0" w:space="0" w:color="auto"/>
      </w:divBdr>
      <w:divsChild>
        <w:div w:id="1797798890">
          <w:marLeft w:val="0"/>
          <w:marRight w:val="0"/>
          <w:marTop w:val="75"/>
          <w:marBottom w:val="150"/>
          <w:divBdr>
            <w:top w:val="none" w:sz="0" w:space="0" w:color="auto"/>
            <w:left w:val="none" w:sz="0" w:space="0" w:color="auto"/>
            <w:bottom w:val="none" w:sz="0" w:space="0" w:color="auto"/>
            <w:right w:val="none" w:sz="0" w:space="0" w:color="auto"/>
          </w:divBdr>
        </w:div>
        <w:div w:id="1016075101">
          <w:marLeft w:val="0"/>
          <w:marRight w:val="0"/>
          <w:marTop w:val="0"/>
          <w:marBottom w:val="0"/>
          <w:divBdr>
            <w:top w:val="none" w:sz="0" w:space="0" w:color="auto"/>
            <w:left w:val="none" w:sz="0" w:space="0" w:color="auto"/>
            <w:bottom w:val="none" w:sz="0" w:space="0" w:color="auto"/>
            <w:right w:val="none" w:sz="0" w:space="0" w:color="auto"/>
          </w:divBdr>
          <w:divsChild>
            <w:div w:id="1088699054">
              <w:marLeft w:val="0"/>
              <w:marRight w:val="0"/>
              <w:marTop w:val="0"/>
              <w:marBottom w:val="0"/>
              <w:divBdr>
                <w:top w:val="none" w:sz="0" w:space="0" w:color="auto"/>
                <w:left w:val="none" w:sz="0" w:space="0" w:color="auto"/>
                <w:bottom w:val="none" w:sz="0" w:space="0" w:color="auto"/>
                <w:right w:val="none" w:sz="0" w:space="0" w:color="auto"/>
              </w:divBdr>
              <w:divsChild>
                <w:div w:id="698356035">
                  <w:marLeft w:val="0"/>
                  <w:marRight w:val="0"/>
                  <w:marTop w:val="0"/>
                  <w:marBottom w:val="0"/>
                  <w:divBdr>
                    <w:top w:val="none" w:sz="0" w:space="0" w:color="auto"/>
                    <w:left w:val="none" w:sz="0" w:space="0" w:color="auto"/>
                    <w:bottom w:val="none" w:sz="0" w:space="0" w:color="auto"/>
                    <w:right w:val="none" w:sz="0" w:space="0" w:color="auto"/>
                  </w:divBdr>
                </w:div>
                <w:div w:id="1190292294">
                  <w:marLeft w:val="0"/>
                  <w:marRight w:val="0"/>
                  <w:marTop w:val="0"/>
                  <w:marBottom w:val="0"/>
                  <w:divBdr>
                    <w:top w:val="none" w:sz="0" w:space="0" w:color="auto"/>
                    <w:left w:val="none" w:sz="0" w:space="0" w:color="auto"/>
                    <w:bottom w:val="none" w:sz="0" w:space="0" w:color="auto"/>
                    <w:right w:val="none" w:sz="0" w:space="0" w:color="auto"/>
                  </w:divBdr>
                  <w:divsChild>
                    <w:div w:id="200827576">
                      <w:marLeft w:val="0"/>
                      <w:marRight w:val="0"/>
                      <w:marTop w:val="0"/>
                      <w:marBottom w:val="0"/>
                      <w:divBdr>
                        <w:top w:val="none" w:sz="0" w:space="0" w:color="auto"/>
                        <w:left w:val="none" w:sz="0" w:space="0" w:color="auto"/>
                        <w:bottom w:val="none" w:sz="0" w:space="0" w:color="auto"/>
                        <w:right w:val="none" w:sz="0" w:space="0" w:color="auto"/>
                      </w:divBdr>
                      <w:divsChild>
                        <w:div w:id="1118990744">
                          <w:marLeft w:val="0"/>
                          <w:marRight w:val="0"/>
                          <w:marTop w:val="0"/>
                          <w:marBottom w:val="0"/>
                          <w:divBdr>
                            <w:top w:val="none" w:sz="0" w:space="0" w:color="auto"/>
                            <w:left w:val="none" w:sz="0" w:space="0" w:color="auto"/>
                            <w:bottom w:val="none" w:sz="0" w:space="0" w:color="auto"/>
                            <w:right w:val="none" w:sz="0" w:space="0" w:color="auto"/>
                          </w:divBdr>
                          <w:divsChild>
                            <w:div w:id="653946636">
                              <w:marLeft w:val="0"/>
                              <w:marRight w:val="0"/>
                              <w:marTop w:val="0"/>
                              <w:marBottom w:val="0"/>
                              <w:divBdr>
                                <w:top w:val="single" w:sz="2" w:space="0" w:color="auto"/>
                                <w:left w:val="single" w:sz="2" w:space="0" w:color="auto"/>
                                <w:bottom w:val="single" w:sz="2" w:space="0" w:color="auto"/>
                                <w:right w:val="single" w:sz="2" w:space="0" w:color="auto"/>
                              </w:divBdr>
                              <w:divsChild>
                                <w:div w:id="456802563">
                                  <w:marLeft w:val="0"/>
                                  <w:marRight w:val="0"/>
                                  <w:marTop w:val="0"/>
                                  <w:marBottom w:val="0"/>
                                  <w:divBdr>
                                    <w:top w:val="none" w:sz="0" w:space="0" w:color="auto"/>
                                    <w:left w:val="none" w:sz="0" w:space="0" w:color="auto"/>
                                    <w:bottom w:val="none" w:sz="0" w:space="0" w:color="auto"/>
                                    <w:right w:val="none" w:sz="0" w:space="0" w:color="auto"/>
                                  </w:divBdr>
                                  <w:divsChild>
                                    <w:div w:id="1277759771">
                                      <w:marLeft w:val="0"/>
                                      <w:marRight w:val="0"/>
                                      <w:marTop w:val="0"/>
                                      <w:marBottom w:val="300"/>
                                      <w:divBdr>
                                        <w:top w:val="none" w:sz="0" w:space="0" w:color="auto"/>
                                        <w:left w:val="none" w:sz="0" w:space="0" w:color="auto"/>
                                        <w:bottom w:val="none" w:sz="0" w:space="0" w:color="auto"/>
                                        <w:right w:val="none" w:sz="0" w:space="0" w:color="auto"/>
                                      </w:divBdr>
                                    </w:div>
                                    <w:div w:id="1036194791">
                                      <w:marLeft w:val="0"/>
                                      <w:marRight w:val="0"/>
                                      <w:marTop w:val="0"/>
                                      <w:marBottom w:val="0"/>
                                      <w:divBdr>
                                        <w:top w:val="none" w:sz="0" w:space="0" w:color="auto"/>
                                        <w:left w:val="none" w:sz="0" w:space="0" w:color="auto"/>
                                        <w:bottom w:val="none" w:sz="0" w:space="0" w:color="auto"/>
                                        <w:right w:val="none" w:sz="0" w:space="0" w:color="auto"/>
                                      </w:divBdr>
                                      <w:divsChild>
                                        <w:div w:id="694498776">
                                          <w:marLeft w:val="0"/>
                                          <w:marRight w:val="0"/>
                                          <w:marTop w:val="0"/>
                                          <w:marBottom w:val="0"/>
                                          <w:divBdr>
                                            <w:top w:val="none" w:sz="0" w:space="0" w:color="auto"/>
                                            <w:left w:val="none" w:sz="0" w:space="0" w:color="auto"/>
                                            <w:bottom w:val="none" w:sz="0" w:space="0" w:color="auto"/>
                                            <w:right w:val="none" w:sz="0" w:space="0" w:color="auto"/>
                                          </w:divBdr>
                                          <w:divsChild>
                                            <w:div w:id="1042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472654">
                  <w:marLeft w:val="0"/>
                  <w:marRight w:val="0"/>
                  <w:marTop w:val="0"/>
                  <w:marBottom w:val="0"/>
                  <w:divBdr>
                    <w:top w:val="none" w:sz="0" w:space="0" w:color="auto"/>
                    <w:left w:val="none" w:sz="0" w:space="0" w:color="auto"/>
                    <w:bottom w:val="none" w:sz="0" w:space="0" w:color="auto"/>
                    <w:right w:val="none" w:sz="0" w:space="0" w:color="auto"/>
                  </w:divBdr>
                </w:div>
                <w:div w:id="538396301">
                  <w:marLeft w:val="0"/>
                  <w:marRight w:val="0"/>
                  <w:marTop w:val="0"/>
                  <w:marBottom w:val="0"/>
                  <w:divBdr>
                    <w:top w:val="none" w:sz="0" w:space="0" w:color="auto"/>
                    <w:left w:val="none" w:sz="0" w:space="0" w:color="auto"/>
                    <w:bottom w:val="none" w:sz="0" w:space="0" w:color="auto"/>
                    <w:right w:val="none" w:sz="0" w:space="0" w:color="auto"/>
                  </w:divBdr>
                </w:div>
                <w:div w:id="9364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1182">
      <w:bodyDiv w:val="1"/>
      <w:marLeft w:val="0"/>
      <w:marRight w:val="0"/>
      <w:marTop w:val="0"/>
      <w:marBottom w:val="0"/>
      <w:divBdr>
        <w:top w:val="none" w:sz="0" w:space="0" w:color="auto"/>
        <w:left w:val="none" w:sz="0" w:space="0" w:color="auto"/>
        <w:bottom w:val="none" w:sz="0" w:space="0" w:color="auto"/>
        <w:right w:val="none" w:sz="0" w:space="0" w:color="auto"/>
      </w:divBdr>
      <w:divsChild>
        <w:div w:id="2143422875">
          <w:marLeft w:val="0"/>
          <w:marRight w:val="0"/>
          <w:marTop w:val="75"/>
          <w:marBottom w:val="150"/>
          <w:divBdr>
            <w:top w:val="none" w:sz="0" w:space="0" w:color="auto"/>
            <w:left w:val="none" w:sz="0" w:space="0" w:color="auto"/>
            <w:bottom w:val="none" w:sz="0" w:space="0" w:color="auto"/>
            <w:right w:val="none" w:sz="0" w:space="0" w:color="auto"/>
          </w:divBdr>
        </w:div>
        <w:div w:id="427236967">
          <w:marLeft w:val="0"/>
          <w:marRight w:val="0"/>
          <w:marTop w:val="0"/>
          <w:marBottom w:val="0"/>
          <w:divBdr>
            <w:top w:val="none" w:sz="0" w:space="0" w:color="auto"/>
            <w:left w:val="none" w:sz="0" w:space="0" w:color="auto"/>
            <w:bottom w:val="none" w:sz="0" w:space="0" w:color="auto"/>
            <w:right w:val="none" w:sz="0" w:space="0" w:color="auto"/>
          </w:divBdr>
          <w:divsChild>
            <w:div w:id="626739449">
              <w:marLeft w:val="0"/>
              <w:marRight w:val="0"/>
              <w:marTop w:val="0"/>
              <w:marBottom w:val="0"/>
              <w:divBdr>
                <w:top w:val="none" w:sz="0" w:space="0" w:color="auto"/>
                <w:left w:val="none" w:sz="0" w:space="0" w:color="auto"/>
                <w:bottom w:val="none" w:sz="0" w:space="0" w:color="auto"/>
                <w:right w:val="none" w:sz="0" w:space="0" w:color="auto"/>
              </w:divBdr>
              <w:divsChild>
                <w:div w:id="207186470">
                  <w:marLeft w:val="0"/>
                  <w:marRight w:val="0"/>
                  <w:marTop w:val="0"/>
                  <w:marBottom w:val="0"/>
                  <w:divBdr>
                    <w:top w:val="none" w:sz="0" w:space="0" w:color="auto"/>
                    <w:left w:val="none" w:sz="0" w:space="0" w:color="auto"/>
                    <w:bottom w:val="none" w:sz="0" w:space="0" w:color="auto"/>
                    <w:right w:val="none" w:sz="0" w:space="0" w:color="auto"/>
                  </w:divBdr>
                </w:div>
                <w:div w:id="1834253531">
                  <w:marLeft w:val="0"/>
                  <w:marRight w:val="0"/>
                  <w:marTop w:val="0"/>
                  <w:marBottom w:val="0"/>
                  <w:divBdr>
                    <w:top w:val="none" w:sz="0" w:space="0" w:color="auto"/>
                    <w:left w:val="none" w:sz="0" w:space="0" w:color="auto"/>
                    <w:bottom w:val="none" w:sz="0" w:space="0" w:color="auto"/>
                    <w:right w:val="none" w:sz="0" w:space="0" w:color="auto"/>
                  </w:divBdr>
                  <w:divsChild>
                    <w:div w:id="436751358">
                      <w:marLeft w:val="0"/>
                      <w:marRight w:val="0"/>
                      <w:marTop w:val="0"/>
                      <w:marBottom w:val="0"/>
                      <w:divBdr>
                        <w:top w:val="none" w:sz="0" w:space="0" w:color="auto"/>
                        <w:left w:val="none" w:sz="0" w:space="0" w:color="auto"/>
                        <w:bottom w:val="none" w:sz="0" w:space="0" w:color="auto"/>
                        <w:right w:val="none" w:sz="0" w:space="0" w:color="auto"/>
                      </w:divBdr>
                      <w:divsChild>
                        <w:div w:id="21446621">
                          <w:marLeft w:val="0"/>
                          <w:marRight w:val="0"/>
                          <w:marTop w:val="0"/>
                          <w:marBottom w:val="0"/>
                          <w:divBdr>
                            <w:top w:val="none" w:sz="0" w:space="0" w:color="auto"/>
                            <w:left w:val="none" w:sz="0" w:space="0" w:color="auto"/>
                            <w:bottom w:val="none" w:sz="0" w:space="0" w:color="auto"/>
                            <w:right w:val="none" w:sz="0" w:space="0" w:color="auto"/>
                          </w:divBdr>
                          <w:divsChild>
                            <w:div w:id="1814786253">
                              <w:marLeft w:val="0"/>
                              <w:marRight w:val="0"/>
                              <w:marTop w:val="0"/>
                              <w:marBottom w:val="0"/>
                              <w:divBdr>
                                <w:top w:val="single" w:sz="2" w:space="0" w:color="auto"/>
                                <w:left w:val="single" w:sz="2" w:space="0" w:color="auto"/>
                                <w:bottom w:val="single" w:sz="2" w:space="0" w:color="auto"/>
                                <w:right w:val="single" w:sz="2" w:space="0" w:color="auto"/>
                              </w:divBdr>
                              <w:divsChild>
                                <w:div w:id="1407608221">
                                  <w:marLeft w:val="0"/>
                                  <w:marRight w:val="0"/>
                                  <w:marTop w:val="0"/>
                                  <w:marBottom w:val="0"/>
                                  <w:divBdr>
                                    <w:top w:val="none" w:sz="0" w:space="0" w:color="auto"/>
                                    <w:left w:val="none" w:sz="0" w:space="0" w:color="auto"/>
                                    <w:bottom w:val="none" w:sz="0" w:space="0" w:color="auto"/>
                                    <w:right w:val="none" w:sz="0" w:space="0" w:color="auto"/>
                                  </w:divBdr>
                                  <w:divsChild>
                                    <w:div w:id="1782334009">
                                      <w:marLeft w:val="0"/>
                                      <w:marRight w:val="0"/>
                                      <w:marTop w:val="0"/>
                                      <w:marBottom w:val="300"/>
                                      <w:divBdr>
                                        <w:top w:val="none" w:sz="0" w:space="0" w:color="auto"/>
                                        <w:left w:val="none" w:sz="0" w:space="0" w:color="auto"/>
                                        <w:bottom w:val="none" w:sz="0" w:space="0" w:color="auto"/>
                                        <w:right w:val="none" w:sz="0" w:space="0" w:color="auto"/>
                                      </w:divBdr>
                                    </w:div>
                                    <w:div w:id="1804544922">
                                      <w:marLeft w:val="0"/>
                                      <w:marRight w:val="0"/>
                                      <w:marTop w:val="0"/>
                                      <w:marBottom w:val="0"/>
                                      <w:divBdr>
                                        <w:top w:val="none" w:sz="0" w:space="0" w:color="auto"/>
                                        <w:left w:val="none" w:sz="0" w:space="0" w:color="auto"/>
                                        <w:bottom w:val="none" w:sz="0" w:space="0" w:color="auto"/>
                                        <w:right w:val="none" w:sz="0" w:space="0" w:color="auto"/>
                                      </w:divBdr>
                                      <w:divsChild>
                                        <w:div w:id="761148596">
                                          <w:marLeft w:val="0"/>
                                          <w:marRight w:val="0"/>
                                          <w:marTop w:val="0"/>
                                          <w:marBottom w:val="0"/>
                                          <w:divBdr>
                                            <w:top w:val="none" w:sz="0" w:space="0" w:color="auto"/>
                                            <w:left w:val="none" w:sz="0" w:space="0" w:color="auto"/>
                                            <w:bottom w:val="none" w:sz="0" w:space="0" w:color="auto"/>
                                            <w:right w:val="none" w:sz="0" w:space="0" w:color="auto"/>
                                          </w:divBdr>
                                          <w:divsChild>
                                            <w:div w:id="7517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171739">
                  <w:marLeft w:val="0"/>
                  <w:marRight w:val="0"/>
                  <w:marTop w:val="0"/>
                  <w:marBottom w:val="0"/>
                  <w:divBdr>
                    <w:top w:val="none" w:sz="0" w:space="0" w:color="auto"/>
                    <w:left w:val="none" w:sz="0" w:space="0" w:color="auto"/>
                    <w:bottom w:val="none" w:sz="0" w:space="0" w:color="auto"/>
                    <w:right w:val="none" w:sz="0" w:space="0" w:color="auto"/>
                  </w:divBdr>
                </w:div>
                <w:div w:id="1248687845">
                  <w:marLeft w:val="0"/>
                  <w:marRight w:val="0"/>
                  <w:marTop w:val="0"/>
                  <w:marBottom w:val="0"/>
                  <w:divBdr>
                    <w:top w:val="none" w:sz="0" w:space="0" w:color="auto"/>
                    <w:left w:val="none" w:sz="0" w:space="0" w:color="auto"/>
                    <w:bottom w:val="none" w:sz="0" w:space="0" w:color="auto"/>
                    <w:right w:val="none" w:sz="0" w:space="0" w:color="auto"/>
                  </w:divBdr>
                </w:div>
                <w:div w:id="1239483059">
                  <w:marLeft w:val="0"/>
                  <w:marRight w:val="0"/>
                  <w:marTop w:val="0"/>
                  <w:marBottom w:val="0"/>
                  <w:divBdr>
                    <w:top w:val="none" w:sz="0" w:space="0" w:color="auto"/>
                    <w:left w:val="none" w:sz="0" w:space="0" w:color="auto"/>
                    <w:bottom w:val="none" w:sz="0" w:space="0" w:color="auto"/>
                    <w:right w:val="none" w:sz="0" w:space="0" w:color="auto"/>
                  </w:divBdr>
                </w:div>
                <w:div w:id="5600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7390">
      <w:bodyDiv w:val="1"/>
      <w:marLeft w:val="0"/>
      <w:marRight w:val="0"/>
      <w:marTop w:val="0"/>
      <w:marBottom w:val="0"/>
      <w:divBdr>
        <w:top w:val="none" w:sz="0" w:space="0" w:color="auto"/>
        <w:left w:val="none" w:sz="0" w:space="0" w:color="auto"/>
        <w:bottom w:val="none" w:sz="0" w:space="0" w:color="auto"/>
        <w:right w:val="none" w:sz="0" w:space="0" w:color="auto"/>
      </w:divBdr>
      <w:divsChild>
        <w:div w:id="1354115067">
          <w:marLeft w:val="0"/>
          <w:marRight w:val="0"/>
          <w:marTop w:val="75"/>
          <w:marBottom w:val="150"/>
          <w:divBdr>
            <w:top w:val="none" w:sz="0" w:space="0" w:color="auto"/>
            <w:left w:val="none" w:sz="0" w:space="0" w:color="auto"/>
            <w:bottom w:val="none" w:sz="0" w:space="0" w:color="auto"/>
            <w:right w:val="none" w:sz="0" w:space="0" w:color="auto"/>
          </w:divBdr>
        </w:div>
        <w:div w:id="590696192">
          <w:marLeft w:val="0"/>
          <w:marRight w:val="0"/>
          <w:marTop w:val="0"/>
          <w:marBottom w:val="0"/>
          <w:divBdr>
            <w:top w:val="none" w:sz="0" w:space="0" w:color="auto"/>
            <w:left w:val="none" w:sz="0" w:space="0" w:color="auto"/>
            <w:bottom w:val="none" w:sz="0" w:space="0" w:color="auto"/>
            <w:right w:val="none" w:sz="0" w:space="0" w:color="auto"/>
          </w:divBdr>
          <w:divsChild>
            <w:div w:id="460999139">
              <w:marLeft w:val="0"/>
              <w:marRight w:val="0"/>
              <w:marTop w:val="0"/>
              <w:marBottom w:val="0"/>
              <w:divBdr>
                <w:top w:val="none" w:sz="0" w:space="0" w:color="auto"/>
                <w:left w:val="none" w:sz="0" w:space="0" w:color="auto"/>
                <w:bottom w:val="none" w:sz="0" w:space="0" w:color="auto"/>
                <w:right w:val="none" w:sz="0" w:space="0" w:color="auto"/>
              </w:divBdr>
              <w:divsChild>
                <w:div w:id="1752965711">
                  <w:marLeft w:val="0"/>
                  <w:marRight w:val="0"/>
                  <w:marTop w:val="0"/>
                  <w:marBottom w:val="0"/>
                  <w:divBdr>
                    <w:top w:val="none" w:sz="0" w:space="0" w:color="auto"/>
                    <w:left w:val="none" w:sz="0" w:space="0" w:color="auto"/>
                    <w:bottom w:val="none" w:sz="0" w:space="0" w:color="auto"/>
                    <w:right w:val="none" w:sz="0" w:space="0" w:color="auto"/>
                  </w:divBdr>
                  <w:divsChild>
                    <w:div w:id="70736942">
                      <w:marLeft w:val="0"/>
                      <w:marRight w:val="0"/>
                      <w:marTop w:val="0"/>
                      <w:marBottom w:val="0"/>
                      <w:divBdr>
                        <w:top w:val="none" w:sz="0" w:space="0" w:color="auto"/>
                        <w:left w:val="none" w:sz="0" w:space="0" w:color="auto"/>
                        <w:bottom w:val="none" w:sz="0" w:space="0" w:color="auto"/>
                        <w:right w:val="none" w:sz="0" w:space="0" w:color="auto"/>
                      </w:divBdr>
                      <w:divsChild>
                        <w:div w:id="1002272066">
                          <w:marLeft w:val="0"/>
                          <w:marRight w:val="0"/>
                          <w:marTop w:val="0"/>
                          <w:marBottom w:val="0"/>
                          <w:divBdr>
                            <w:top w:val="none" w:sz="0" w:space="0" w:color="auto"/>
                            <w:left w:val="none" w:sz="0" w:space="0" w:color="auto"/>
                            <w:bottom w:val="none" w:sz="0" w:space="0" w:color="auto"/>
                            <w:right w:val="none" w:sz="0" w:space="0" w:color="auto"/>
                          </w:divBdr>
                          <w:divsChild>
                            <w:div w:id="1955865938">
                              <w:marLeft w:val="0"/>
                              <w:marRight w:val="0"/>
                              <w:marTop w:val="0"/>
                              <w:marBottom w:val="0"/>
                              <w:divBdr>
                                <w:top w:val="single" w:sz="2" w:space="0" w:color="auto"/>
                                <w:left w:val="single" w:sz="2" w:space="0" w:color="auto"/>
                                <w:bottom w:val="single" w:sz="2" w:space="0" w:color="auto"/>
                                <w:right w:val="single" w:sz="2" w:space="0" w:color="auto"/>
                              </w:divBdr>
                              <w:divsChild>
                                <w:div w:id="1875262781">
                                  <w:marLeft w:val="0"/>
                                  <w:marRight w:val="0"/>
                                  <w:marTop w:val="0"/>
                                  <w:marBottom w:val="0"/>
                                  <w:divBdr>
                                    <w:top w:val="none" w:sz="0" w:space="0" w:color="auto"/>
                                    <w:left w:val="none" w:sz="0" w:space="0" w:color="auto"/>
                                    <w:bottom w:val="none" w:sz="0" w:space="0" w:color="auto"/>
                                    <w:right w:val="none" w:sz="0" w:space="0" w:color="auto"/>
                                  </w:divBdr>
                                  <w:divsChild>
                                    <w:div w:id="1795252751">
                                      <w:marLeft w:val="0"/>
                                      <w:marRight w:val="0"/>
                                      <w:marTop w:val="0"/>
                                      <w:marBottom w:val="300"/>
                                      <w:divBdr>
                                        <w:top w:val="none" w:sz="0" w:space="0" w:color="auto"/>
                                        <w:left w:val="none" w:sz="0" w:space="0" w:color="auto"/>
                                        <w:bottom w:val="none" w:sz="0" w:space="0" w:color="auto"/>
                                        <w:right w:val="none" w:sz="0" w:space="0" w:color="auto"/>
                                      </w:divBdr>
                                    </w:div>
                                    <w:div w:id="308873036">
                                      <w:marLeft w:val="0"/>
                                      <w:marRight w:val="0"/>
                                      <w:marTop w:val="0"/>
                                      <w:marBottom w:val="0"/>
                                      <w:divBdr>
                                        <w:top w:val="none" w:sz="0" w:space="0" w:color="auto"/>
                                        <w:left w:val="none" w:sz="0" w:space="0" w:color="auto"/>
                                        <w:bottom w:val="none" w:sz="0" w:space="0" w:color="auto"/>
                                        <w:right w:val="none" w:sz="0" w:space="0" w:color="auto"/>
                                      </w:divBdr>
                                      <w:divsChild>
                                        <w:div w:id="946498601">
                                          <w:marLeft w:val="0"/>
                                          <w:marRight w:val="0"/>
                                          <w:marTop w:val="0"/>
                                          <w:marBottom w:val="0"/>
                                          <w:divBdr>
                                            <w:top w:val="none" w:sz="0" w:space="0" w:color="auto"/>
                                            <w:left w:val="none" w:sz="0" w:space="0" w:color="auto"/>
                                            <w:bottom w:val="none" w:sz="0" w:space="0" w:color="auto"/>
                                            <w:right w:val="none" w:sz="0" w:space="0" w:color="auto"/>
                                          </w:divBdr>
                                          <w:divsChild>
                                            <w:div w:id="1926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90002">
                  <w:marLeft w:val="0"/>
                  <w:marRight w:val="0"/>
                  <w:marTop w:val="0"/>
                  <w:marBottom w:val="0"/>
                  <w:divBdr>
                    <w:top w:val="none" w:sz="0" w:space="0" w:color="auto"/>
                    <w:left w:val="none" w:sz="0" w:space="0" w:color="auto"/>
                    <w:bottom w:val="none" w:sz="0" w:space="0" w:color="auto"/>
                    <w:right w:val="none" w:sz="0" w:space="0" w:color="auto"/>
                  </w:divBdr>
                </w:div>
                <w:div w:id="1103037665">
                  <w:marLeft w:val="0"/>
                  <w:marRight w:val="0"/>
                  <w:marTop w:val="0"/>
                  <w:marBottom w:val="0"/>
                  <w:divBdr>
                    <w:top w:val="none" w:sz="0" w:space="0" w:color="auto"/>
                    <w:left w:val="none" w:sz="0" w:space="0" w:color="auto"/>
                    <w:bottom w:val="none" w:sz="0" w:space="0" w:color="auto"/>
                    <w:right w:val="none" w:sz="0" w:space="0" w:color="auto"/>
                  </w:divBdr>
                </w:div>
                <w:div w:id="2244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66063">
      <w:bodyDiv w:val="1"/>
      <w:marLeft w:val="0"/>
      <w:marRight w:val="0"/>
      <w:marTop w:val="0"/>
      <w:marBottom w:val="0"/>
      <w:divBdr>
        <w:top w:val="none" w:sz="0" w:space="0" w:color="auto"/>
        <w:left w:val="none" w:sz="0" w:space="0" w:color="auto"/>
        <w:bottom w:val="none" w:sz="0" w:space="0" w:color="auto"/>
        <w:right w:val="none" w:sz="0" w:space="0" w:color="auto"/>
      </w:divBdr>
      <w:divsChild>
        <w:div w:id="2070877570">
          <w:marLeft w:val="0"/>
          <w:marRight w:val="0"/>
          <w:marTop w:val="75"/>
          <w:marBottom w:val="150"/>
          <w:divBdr>
            <w:top w:val="none" w:sz="0" w:space="0" w:color="auto"/>
            <w:left w:val="none" w:sz="0" w:space="0" w:color="auto"/>
            <w:bottom w:val="none" w:sz="0" w:space="0" w:color="auto"/>
            <w:right w:val="none" w:sz="0" w:space="0" w:color="auto"/>
          </w:divBdr>
        </w:div>
        <w:div w:id="142740427">
          <w:marLeft w:val="0"/>
          <w:marRight w:val="0"/>
          <w:marTop w:val="0"/>
          <w:marBottom w:val="0"/>
          <w:divBdr>
            <w:top w:val="none" w:sz="0" w:space="0" w:color="auto"/>
            <w:left w:val="none" w:sz="0" w:space="0" w:color="auto"/>
            <w:bottom w:val="none" w:sz="0" w:space="0" w:color="auto"/>
            <w:right w:val="none" w:sz="0" w:space="0" w:color="auto"/>
          </w:divBdr>
          <w:divsChild>
            <w:div w:id="1781990000">
              <w:marLeft w:val="0"/>
              <w:marRight w:val="0"/>
              <w:marTop w:val="0"/>
              <w:marBottom w:val="0"/>
              <w:divBdr>
                <w:top w:val="none" w:sz="0" w:space="0" w:color="auto"/>
                <w:left w:val="none" w:sz="0" w:space="0" w:color="auto"/>
                <w:bottom w:val="none" w:sz="0" w:space="0" w:color="auto"/>
                <w:right w:val="none" w:sz="0" w:space="0" w:color="auto"/>
              </w:divBdr>
              <w:divsChild>
                <w:div w:id="1009600856">
                  <w:marLeft w:val="0"/>
                  <w:marRight w:val="0"/>
                  <w:marTop w:val="0"/>
                  <w:marBottom w:val="0"/>
                  <w:divBdr>
                    <w:top w:val="none" w:sz="0" w:space="0" w:color="auto"/>
                    <w:left w:val="none" w:sz="0" w:space="0" w:color="auto"/>
                    <w:bottom w:val="none" w:sz="0" w:space="0" w:color="auto"/>
                    <w:right w:val="none" w:sz="0" w:space="0" w:color="auto"/>
                  </w:divBdr>
                  <w:divsChild>
                    <w:div w:id="1552378135">
                      <w:marLeft w:val="0"/>
                      <w:marRight w:val="0"/>
                      <w:marTop w:val="0"/>
                      <w:marBottom w:val="0"/>
                      <w:divBdr>
                        <w:top w:val="none" w:sz="0" w:space="0" w:color="auto"/>
                        <w:left w:val="none" w:sz="0" w:space="0" w:color="auto"/>
                        <w:bottom w:val="none" w:sz="0" w:space="0" w:color="auto"/>
                        <w:right w:val="none" w:sz="0" w:space="0" w:color="auto"/>
                      </w:divBdr>
                      <w:divsChild>
                        <w:div w:id="1181507923">
                          <w:marLeft w:val="0"/>
                          <w:marRight w:val="0"/>
                          <w:marTop w:val="0"/>
                          <w:marBottom w:val="0"/>
                          <w:divBdr>
                            <w:top w:val="none" w:sz="0" w:space="0" w:color="auto"/>
                            <w:left w:val="none" w:sz="0" w:space="0" w:color="auto"/>
                            <w:bottom w:val="none" w:sz="0" w:space="0" w:color="auto"/>
                            <w:right w:val="none" w:sz="0" w:space="0" w:color="auto"/>
                          </w:divBdr>
                          <w:divsChild>
                            <w:div w:id="185097221">
                              <w:marLeft w:val="0"/>
                              <w:marRight w:val="0"/>
                              <w:marTop w:val="0"/>
                              <w:marBottom w:val="0"/>
                              <w:divBdr>
                                <w:top w:val="single" w:sz="2" w:space="0" w:color="auto"/>
                                <w:left w:val="single" w:sz="2" w:space="0" w:color="auto"/>
                                <w:bottom w:val="single" w:sz="2" w:space="0" w:color="auto"/>
                                <w:right w:val="single" w:sz="2" w:space="0" w:color="auto"/>
                              </w:divBdr>
                              <w:divsChild>
                                <w:div w:id="1425151808">
                                  <w:marLeft w:val="0"/>
                                  <w:marRight w:val="0"/>
                                  <w:marTop w:val="0"/>
                                  <w:marBottom w:val="0"/>
                                  <w:divBdr>
                                    <w:top w:val="none" w:sz="0" w:space="0" w:color="auto"/>
                                    <w:left w:val="none" w:sz="0" w:space="0" w:color="auto"/>
                                    <w:bottom w:val="none" w:sz="0" w:space="0" w:color="auto"/>
                                    <w:right w:val="none" w:sz="0" w:space="0" w:color="auto"/>
                                  </w:divBdr>
                                  <w:divsChild>
                                    <w:div w:id="1009065709">
                                      <w:marLeft w:val="0"/>
                                      <w:marRight w:val="0"/>
                                      <w:marTop w:val="0"/>
                                      <w:marBottom w:val="300"/>
                                      <w:divBdr>
                                        <w:top w:val="none" w:sz="0" w:space="0" w:color="auto"/>
                                        <w:left w:val="none" w:sz="0" w:space="0" w:color="auto"/>
                                        <w:bottom w:val="none" w:sz="0" w:space="0" w:color="auto"/>
                                        <w:right w:val="none" w:sz="0" w:space="0" w:color="auto"/>
                                      </w:divBdr>
                                    </w:div>
                                    <w:div w:id="2137017431">
                                      <w:marLeft w:val="0"/>
                                      <w:marRight w:val="0"/>
                                      <w:marTop w:val="0"/>
                                      <w:marBottom w:val="0"/>
                                      <w:divBdr>
                                        <w:top w:val="none" w:sz="0" w:space="0" w:color="auto"/>
                                        <w:left w:val="none" w:sz="0" w:space="0" w:color="auto"/>
                                        <w:bottom w:val="none" w:sz="0" w:space="0" w:color="auto"/>
                                        <w:right w:val="none" w:sz="0" w:space="0" w:color="auto"/>
                                      </w:divBdr>
                                      <w:divsChild>
                                        <w:div w:id="1497458525">
                                          <w:marLeft w:val="0"/>
                                          <w:marRight w:val="0"/>
                                          <w:marTop w:val="0"/>
                                          <w:marBottom w:val="0"/>
                                          <w:divBdr>
                                            <w:top w:val="none" w:sz="0" w:space="0" w:color="auto"/>
                                            <w:left w:val="none" w:sz="0" w:space="0" w:color="auto"/>
                                            <w:bottom w:val="none" w:sz="0" w:space="0" w:color="auto"/>
                                            <w:right w:val="none" w:sz="0" w:space="0" w:color="auto"/>
                                          </w:divBdr>
                                          <w:divsChild>
                                            <w:div w:id="17855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bikifi.com/wp-content/uploads/midede-proteinlerin-sindirim-tepkimesi.png" TargetMode="Externa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hyperlink" Target="https://bikifi.com/wp-content/uploads/koledok-kanali.jpg" TargetMode="External"/><Relationship Id="rId50" Type="http://schemas.openxmlformats.org/officeDocument/2006/relationships/image" Target="media/image34.gif"/><Relationship Id="rId55" Type="http://schemas.openxmlformats.org/officeDocument/2006/relationships/hyperlink" Target="https://bikifi.com/wp-content/uploads/sindirilen-besinlerin-kana-karisma-yollari.jp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bikifi.com/biki/hayvan-biyolojisi-ve-insan-dolasim-sistemi-insanda-dolasim" TargetMode="External"/><Relationship Id="rId33" Type="http://schemas.openxmlformats.org/officeDocument/2006/relationships/hyperlink" Target="https://bikifi.com/wp-content/uploads/insanda-sindirim-sistemi.png" TargetMode="External"/><Relationship Id="rId38" Type="http://schemas.openxmlformats.org/officeDocument/2006/relationships/image" Target="media/image28.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yperlink" Target="https://bikifi.com/wp-content/uploads/ince-bagirsak-yapisi.png" TargetMode="External"/><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gif"/><Relationship Id="rId32" Type="http://schemas.openxmlformats.org/officeDocument/2006/relationships/image" Target="media/image25.png"/><Relationship Id="rId37" Type="http://schemas.openxmlformats.org/officeDocument/2006/relationships/hyperlink" Target="https://bikifi.com/wp-content/uploads/midenin-yapisi.jpg" TargetMode="External"/><Relationship Id="rId40" Type="http://schemas.openxmlformats.org/officeDocument/2006/relationships/image" Target="media/image29.png"/><Relationship Id="rId45" Type="http://schemas.openxmlformats.org/officeDocument/2006/relationships/hyperlink" Target="https://bikifi.com/wp-content/uploads/kalin-ve-ince-bagirsagin-gorevleri.jpg" TargetMode="External"/><Relationship Id="rId53" Type="http://schemas.openxmlformats.org/officeDocument/2006/relationships/hyperlink" Target="https://bikifi.com/wp-content/uploads/ince-bagirsak-villus-detay.jp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kifi.com/biki/hayvan-biyolojisi-ve-insan-vucudun-savunulmasi" TargetMode="External"/><Relationship Id="rId23" Type="http://schemas.openxmlformats.org/officeDocument/2006/relationships/image" Target="media/image17.gif"/><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https://bikifi.com/wp-content/uploads/besinlerin-sindirmi.gif" TargetMode="Externa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bikifi.com/wp-content/uploads/disin-yapisi.jpg" TargetMode="External"/><Relationship Id="rId43" Type="http://schemas.openxmlformats.org/officeDocument/2006/relationships/hyperlink" Target="https://bikifi.com/wp-content/uploads/sindirim-sistemi-karaci%C4%9Fer-mide-pankreas.png" TargetMode="External"/><Relationship Id="rId48" Type="http://schemas.openxmlformats.org/officeDocument/2006/relationships/image" Target="media/image33.jpeg"/><Relationship Id="rId56" Type="http://schemas.openxmlformats.org/officeDocument/2006/relationships/image" Target="media/image37.jpeg"/><Relationship Id="rId8" Type="http://schemas.openxmlformats.org/officeDocument/2006/relationships/image" Target="media/image3.png"/><Relationship Id="rId51" Type="http://schemas.openxmlformats.org/officeDocument/2006/relationships/hyperlink" Target="https://bikifi.com/wp-content/uploads/yaglarin-sindirimi.png" TargetMode="External"/><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37</Pages>
  <Words>9688</Words>
  <Characters>55228</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2020-12-09T13:54:00Z</dcterms:created>
  <dcterms:modified xsi:type="dcterms:W3CDTF">2020-12-09T15:12:00Z</dcterms:modified>
</cp:coreProperties>
</file>